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59" w:rsidRPr="006B3875" w:rsidRDefault="00F32C59" w:rsidP="001A7313">
      <w:pPr>
        <w:spacing w:line="240" w:lineRule="auto"/>
        <w:rPr>
          <w:rFonts w:ascii="Arial" w:hAnsi="Arial" w:cs="Arial"/>
          <w:b/>
        </w:rPr>
      </w:pPr>
      <w:bookmarkStart w:id="0" w:name="_Toc211759855"/>
      <w:bookmarkStart w:id="1" w:name="_Toc215456713"/>
      <w:bookmarkStart w:id="2" w:name="_Toc215458787"/>
      <w:bookmarkStart w:id="3" w:name="_Toc215459708"/>
      <w:bookmarkStart w:id="4" w:name="_Toc215459877"/>
      <w:bookmarkStart w:id="5" w:name="_GoBack"/>
      <w:bookmarkEnd w:id="5"/>
    </w:p>
    <w:p w:rsidR="00DD0017" w:rsidRPr="006B3875" w:rsidRDefault="00DD0017" w:rsidP="00F32C59">
      <w:pPr>
        <w:spacing w:line="240" w:lineRule="auto"/>
        <w:jc w:val="center"/>
        <w:rPr>
          <w:rFonts w:ascii="Arial" w:hAnsi="Arial" w:cs="Arial"/>
          <w:b/>
        </w:rPr>
      </w:pPr>
    </w:p>
    <w:p w:rsidR="008E109C" w:rsidRPr="006B3875" w:rsidRDefault="008E109C" w:rsidP="00F32C59">
      <w:pPr>
        <w:spacing w:line="240" w:lineRule="auto"/>
        <w:jc w:val="center"/>
        <w:rPr>
          <w:b/>
          <w:sz w:val="56"/>
          <w:szCs w:val="56"/>
        </w:rPr>
      </w:pPr>
      <w:r w:rsidRPr="006B3875">
        <w:rPr>
          <w:b/>
          <w:sz w:val="56"/>
          <w:szCs w:val="56"/>
        </w:rPr>
        <w:t>Odor Management Plan</w:t>
      </w:r>
      <w:bookmarkEnd w:id="0"/>
      <w:bookmarkEnd w:id="1"/>
      <w:bookmarkEnd w:id="2"/>
      <w:bookmarkEnd w:id="3"/>
      <w:bookmarkEnd w:id="4"/>
    </w:p>
    <w:p w:rsidR="008E109C" w:rsidRPr="006B3875" w:rsidRDefault="008E109C" w:rsidP="00F32C59">
      <w:pPr>
        <w:spacing w:line="240" w:lineRule="auto"/>
        <w:rPr>
          <w:rFonts w:ascii="Arial" w:hAnsi="Arial" w:cs="Arial"/>
          <w:sz w:val="28"/>
          <w:szCs w:val="28"/>
        </w:rPr>
      </w:pPr>
    </w:p>
    <w:p w:rsidR="00F32C59" w:rsidRPr="006B3875" w:rsidRDefault="00F32C59" w:rsidP="00F32C59">
      <w:pPr>
        <w:spacing w:line="240" w:lineRule="auto"/>
        <w:rPr>
          <w:rFonts w:ascii="Arial" w:hAnsi="Arial" w:cs="Arial"/>
          <w:sz w:val="28"/>
          <w:szCs w:val="28"/>
        </w:rPr>
      </w:pPr>
    </w:p>
    <w:p w:rsidR="00D206BE" w:rsidRPr="006B3875" w:rsidRDefault="00D206BE" w:rsidP="00F32C59">
      <w:pPr>
        <w:spacing w:line="240" w:lineRule="auto"/>
        <w:rPr>
          <w:rFonts w:ascii="Arial" w:hAnsi="Arial" w:cs="Arial"/>
          <w:sz w:val="28"/>
          <w:szCs w:val="28"/>
        </w:rPr>
      </w:pPr>
    </w:p>
    <w:p w:rsidR="008E109C" w:rsidRPr="006B3875" w:rsidRDefault="008E109C" w:rsidP="00F32C59">
      <w:pPr>
        <w:spacing w:line="240" w:lineRule="auto"/>
        <w:jc w:val="center"/>
        <w:rPr>
          <w:i/>
          <w:sz w:val="20"/>
          <w:szCs w:val="20"/>
        </w:rPr>
      </w:pPr>
      <w:bookmarkStart w:id="6" w:name="_Toc164148187"/>
      <w:bookmarkStart w:id="7" w:name="_Toc187741527"/>
      <w:bookmarkStart w:id="8" w:name="_Toc211759856"/>
      <w:bookmarkStart w:id="9" w:name="_Toc215456714"/>
      <w:bookmarkStart w:id="10" w:name="_Toc215458788"/>
      <w:bookmarkStart w:id="11" w:name="_Toc215459709"/>
      <w:bookmarkStart w:id="12" w:name="_Toc215459878"/>
      <w:r w:rsidRPr="006B3875">
        <w:rPr>
          <w:i/>
          <w:sz w:val="20"/>
          <w:szCs w:val="20"/>
        </w:rPr>
        <w:t>Prepared For</w:t>
      </w:r>
      <w:bookmarkEnd w:id="6"/>
      <w:bookmarkEnd w:id="7"/>
      <w:bookmarkEnd w:id="8"/>
      <w:bookmarkEnd w:id="9"/>
      <w:bookmarkEnd w:id="10"/>
      <w:bookmarkEnd w:id="11"/>
      <w:bookmarkEnd w:id="12"/>
      <w:r w:rsidR="00D206BE" w:rsidRPr="006B3875">
        <w:rPr>
          <w:i/>
          <w:sz w:val="20"/>
          <w:szCs w:val="20"/>
        </w:rPr>
        <w:t>:</w:t>
      </w:r>
    </w:p>
    <w:p w:rsidR="00D206BE" w:rsidRPr="006B3875" w:rsidRDefault="00D206BE" w:rsidP="00F32C59">
      <w:pPr>
        <w:spacing w:line="240" w:lineRule="auto"/>
        <w:jc w:val="center"/>
        <w:rPr>
          <w:i/>
          <w:sz w:val="16"/>
          <w:szCs w:val="16"/>
        </w:rPr>
      </w:pPr>
    </w:p>
    <w:p w:rsidR="002314F8" w:rsidRPr="00D04860" w:rsidRDefault="008F18DF" w:rsidP="002314F8">
      <w:pPr>
        <w:spacing w:line="240" w:lineRule="auto"/>
        <w:jc w:val="center"/>
        <w:rPr>
          <w:rFonts w:ascii="Arial" w:hAnsi="Arial" w:cs="Arial"/>
          <w:b/>
          <w:sz w:val="36"/>
          <w:szCs w:val="36"/>
        </w:rPr>
      </w:pPr>
      <w:r w:rsidRPr="00D04860">
        <w:rPr>
          <w:rFonts w:ascii="Arial" w:hAnsi="Arial" w:cs="Arial"/>
          <w:b/>
          <w:sz w:val="36"/>
          <w:szCs w:val="36"/>
        </w:rPr>
        <w:t>PLAN NAME (Operator or Business)</w:t>
      </w:r>
    </w:p>
    <w:p w:rsidR="002314F8" w:rsidRPr="00D04860" w:rsidRDefault="00947416" w:rsidP="002314F8">
      <w:pPr>
        <w:spacing w:line="240" w:lineRule="auto"/>
        <w:jc w:val="center"/>
        <w:rPr>
          <w:rFonts w:ascii="Arial" w:hAnsi="Arial" w:cs="Arial"/>
          <w:b/>
        </w:rPr>
      </w:pPr>
      <w:r w:rsidRPr="00D04860">
        <w:rPr>
          <w:rFonts w:ascii="Arial" w:hAnsi="Arial" w:cs="Arial"/>
          <w:b/>
        </w:rPr>
        <w:t>OPERATOR(S) NAME</w:t>
      </w:r>
      <w:r w:rsidR="00C84D55" w:rsidRPr="00D04860">
        <w:rPr>
          <w:rFonts w:ascii="Arial" w:hAnsi="Arial" w:cs="Arial"/>
          <w:b/>
        </w:rPr>
        <w:t>(S)</w:t>
      </w:r>
    </w:p>
    <w:p w:rsidR="002314F8" w:rsidRPr="00D04860" w:rsidRDefault="00B53E6A" w:rsidP="002314F8">
      <w:pPr>
        <w:spacing w:line="240" w:lineRule="auto"/>
        <w:jc w:val="center"/>
        <w:rPr>
          <w:rFonts w:ascii="Arial" w:hAnsi="Arial" w:cs="Arial"/>
          <w:b/>
        </w:rPr>
      </w:pPr>
      <w:r w:rsidRPr="00D04860">
        <w:rPr>
          <w:rFonts w:ascii="Arial" w:hAnsi="Arial" w:cs="Arial"/>
          <w:b/>
        </w:rPr>
        <w:t xml:space="preserve">Site </w:t>
      </w:r>
      <w:r w:rsidR="00947416" w:rsidRPr="00D04860">
        <w:rPr>
          <w:rFonts w:ascii="Arial" w:hAnsi="Arial" w:cs="Arial"/>
          <w:b/>
        </w:rPr>
        <w:t>Address 1</w:t>
      </w:r>
    </w:p>
    <w:p w:rsidR="002314F8" w:rsidRPr="00D04860" w:rsidRDefault="00B53E6A" w:rsidP="002314F8">
      <w:pPr>
        <w:spacing w:line="240" w:lineRule="auto"/>
        <w:jc w:val="center"/>
        <w:rPr>
          <w:rFonts w:ascii="Arial" w:hAnsi="Arial" w:cs="Arial"/>
          <w:b/>
        </w:rPr>
      </w:pPr>
      <w:r w:rsidRPr="00D04860">
        <w:rPr>
          <w:rFonts w:ascii="Arial" w:hAnsi="Arial" w:cs="Arial"/>
          <w:b/>
        </w:rPr>
        <w:t xml:space="preserve">Site </w:t>
      </w:r>
      <w:r w:rsidR="00947416" w:rsidRPr="00D04860">
        <w:rPr>
          <w:rFonts w:ascii="Arial" w:hAnsi="Arial" w:cs="Arial"/>
          <w:b/>
        </w:rPr>
        <w:t xml:space="preserve">Address 2 </w:t>
      </w:r>
    </w:p>
    <w:p w:rsidR="002314F8" w:rsidRPr="00D04860" w:rsidRDefault="00947416" w:rsidP="002314F8">
      <w:pPr>
        <w:spacing w:line="240" w:lineRule="auto"/>
        <w:jc w:val="center"/>
        <w:rPr>
          <w:rFonts w:ascii="Arial" w:hAnsi="Arial" w:cs="Arial"/>
          <w:b/>
        </w:rPr>
      </w:pPr>
      <w:r w:rsidRPr="00D04860">
        <w:rPr>
          <w:rFonts w:ascii="Arial" w:hAnsi="Arial" w:cs="Arial"/>
          <w:b/>
        </w:rPr>
        <w:t>Phone Number</w:t>
      </w:r>
    </w:p>
    <w:p w:rsidR="00456A56" w:rsidRPr="00D04860" w:rsidRDefault="00456A56" w:rsidP="002314F8">
      <w:pPr>
        <w:spacing w:line="240" w:lineRule="auto"/>
        <w:jc w:val="center"/>
        <w:rPr>
          <w:rFonts w:ascii="Arial" w:hAnsi="Arial" w:cs="Arial"/>
          <w:b/>
          <w:u w:val="single"/>
        </w:rPr>
      </w:pPr>
      <w:r w:rsidRPr="00D04860">
        <w:rPr>
          <w:rFonts w:ascii="Arial" w:hAnsi="Arial" w:cs="Arial"/>
          <w:b/>
        </w:rPr>
        <w:t>County/ Municipality</w:t>
      </w:r>
      <w:r w:rsidR="00622D33" w:rsidRPr="00D04860">
        <w:rPr>
          <w:rFonts w:ascii="Arial" w:hAnsi="Arial" w:cs="Arial"/>
          <w:b/>
        </w:rPr>
        <w:t xml:space="preserve">: </w:t>
      </w:r>
      <w:r w:rsidR="00956F5F" w:rsidRPr="00D04860">
        <w:rPr>
          <w:rFonts w:ascii="Arial" w:hAnsi="Arial" w:cs="Arial"/>
          <w:b/>
          <w:u w:val="single"/>
        </w:rPr>
        <w:fldChar w:fldCharType="begin">
          <w:ffData>
            <w:name w:val="Text1"/>
            <w:enabled/>
            <w:calcOnExit w:val="0"/>
            <w:textInput/>
          </w:ffData>
        </w:fldChar>
      </w:r>
      <w:r w:rsidR="00956F5F" w:rsidRPr="00D04860">
        <w:rPr>
          <w:rFonts w:ascii="Arial" w:hAnsi="Arial" w:cs="Arial"/>
          <w:b/>
          <w:u w:val="single"/>
        </w:rPr>
        <w:instrText xml:space="preserve"> FORMTEXT </w:instrText>
      </w:r>
      <w:r w:rsidR="00956F5F" w:rsidRPr="00D04860">
        <w:rPr>
          <w:rFonts w:ascii="Arial" w:hAnsi="Arial" w:cs="Arial"/>
          <w:b/>
          <w:u w:val="single"/>
        </w:rPr>
      </w:r>
      <w:r w:rsidR="00956F5F" w:rsidRPr="00D04860">
        <w:rPr>
          <w:rFonts w:ascii="Arial" w:hAnsi="Arial" w:cs="Arial"/>
          <w:b/>
          <w:u w:val="single"/>
        </w:rPr>
        <w:fldChar w:fldCharType="separate"/>
      </w:r>
      <w:r w:rsidR="00956F5F" w:rsidRPr="00D04860">
        <w:rPr>
          <w:rFonts w:ascii="Arial" w:hAnsi="Arial" w:cs="Arial"/>
          <w:b/>
          <w:noProof/>
          <w:u w:val="single"/>
        </w:rPr>
        <w:t> </w:t>
      </w:r>
      <w:r w:rsidR="00956F5F" w:rsidRPr="00D04860">
        <w:rPr>
          <w:rFonts w:ascii="Arial" w:hAnsi="Arial" w:cs="Arial"/>
          <w:b/>
          <w:noProof/>
          <w:u w:val="single"/>
        </w:rPr>
        <w:t> </w:t>
      </w:r>
      <w:r w:rsidR="00956F5F" w:rsidRPr="00D04860">
        <w:rPr>
          <w:rFonts w:ascii="Arial" w:hAnsi="Arial" w:cs="Arial"/>
          <w:b/>
          <w:noProof/>
          <w:u w:val="single"/>
        </w:rPr>
        <w:t> </w:t>
      </w:r>
      <w:r w:rsidR="00956F5F" w:rsidRPr="00D04860">
        <w:rPr>
          <w:rFonts w:ascii="Arial" w:hAnsi="Arial" w:cs="Arial"/>
          <w:b/>
          <w:noProof/>
          <w:u w:val="single"/>
        </w:rPr>
        <w:t> </w:t>
      </w:r>
      <w:r w:rsidR="00956F5F" w:rsidRPr="00D04860">
        <w:rPr>
          <w:rFonts w:ascii="Arial" w:hAnsi="Arial" w:cs="Arial"/>
          <w:b/>
          <w:noProof/>
          <w:u w:val="single"/>
        </w:rPr>
        <w:t> </w:t>
      </w:r>
      <w:r w:rsidR="00956F5F" w:rsidRPr="00D04860">
        <w:rPr>
          <w:rFonts w:ascii="Arial" w:hAnsi="Arial" w:cs="Arial"/>
          <w:b/>
          <w:u w:val="single"/>
        </w:rPr>
        <w:fldChar w:fldCharType="end"/>
      </w:r>
    </w:p>
    <w:p w:rsidR="000C1E6D" w:rsidRPr="00D04860" w:rsidRDefault="000C1E6D" w:rsidP="002314F8">
      <w:pPr>
        <w:spacing w:line="240" w:lineRule="auto"/>
        <w:jc w:val="center"/>
        <w:rPr>
          <w:rFonts w:ascii="Arial" w:hAnsi="Arial" w:cs="Arial"/>
          <w:b/>
        </w:rPr>
      </w:pPr>
    </w:p>
    <w:p w:rsidR="000C1E6D" w:rsidRPr="00D04860" w:rsidRDefault="000C1E6D" w:rsidP="002314F8">
      <w:pPr>
        <w:spacing w:line="240" w:lineRule="auto"/>
        <w:jc w:val="center"/>
        <w:rPr>
          <w:rFonts w:ascii="Arial" w:hAnsi="Arial" w:cs="Arial"/>
          <w:b/>
        </w:rPr>
      </w:pPr>
      <w:r w:rsidRPr="00D04860">
        <w:rPr>
          <w:rFonts w:ascii="Arial" w:hAnsi="Arial" w:cs="Arial"/>
          <w:b/>
        </w:rPr>
        <w:t xml:space="preserve">Mailing Address </w:t>
      </w:r>
      <w:r w:rsidR="00B53E6A" w:rsidRPr="00D04860">
        <w:rPr>
          <w:rFonts w:ascii="Arial" w:hAnsi="Arial" w:cs="Arial"/>
          <w:b/>
        </w:rPr>
        <w:t>(</w:t>
      </w:r>
      <w:r w:rsidRPr="00D04860">
        <w:rPr>
          <w:rFonts w:ascii="Arial" w:hAnsi="Arial" w:cs="Arial"/>
          <w:b/>
        </w:rPr>
        <w:t>if Different from Site Address</w:t>
      </w:r>
      <w:r w:rsidR="00B53E6A" w:rsidRPr="00D04860">
        <w:rPr>
          <w:rFonts w:ascii="Arial" w:hAnsi="Arial" w:cs="Arial"/>
          <w:b/>
        </w:rPr>
        <w:t>)</w:t>
      </w:r>
    </w:p>
    <w:p w:rsidR="001A7313" w:rsidRPr="006B3875" w:rsidRDefault="001A7313" w:rsidP="001A7313">
      <w:pPr>
        <w:spacing w:line="240" w:lineRule="auto"/>
        <w:ind w:firstLine="720"/>
        <w:jc w:val="left"/>
        <w:rPr>
          <w:rFonts w:ascii="Arial" w:hAnsi="Arial" w:cs="Arial"/>
          <w:b/>
        </w:rPr>
      </w:pPr>
    </w:p>
    <w:p w:rsidR="008E109C" w:rsidRPr="006B3875" w:rsidRDefault="008E109C" w:rsidP="00F32C59">
      <w:pPr>
        <w:spacing w:line="240" w:lineRule="auto"/>
        <w:rPr>
          <w:rFonts w:ascii="Arial" w:hAnsi="Arial" w:cs="Arial"/>
          <w:b/>
          <w:bCs/>
          <w:sz w:val="28"/>
        </w:rPr>
      </w:pPr>
    </w:p>
    <w:p w:rsidR="00F32C59" w:rsidRPr="006B3875" w:rsidRDefault="00F32C59" w:rsidP="00F32C59">
      <w:pPr>
        <w:spacing w:line="240" w:lineRule="auto"/>
        <w:jc w:val="center"/>
        <w:rPr>
          <w:rFonts w:ascii="Arial" w:hAnsi="Arial" w:cs="Arial"/>
          <w:b/>
          <w:bCs/>
          <w:sz w:val="28"/>
        </w:rPr>
      </w:pPr>
    </w:p>
    <w:p w:rsidR="008E109C" w:rsidRPr="006B3875" w:rsidRDefault="008E109C" w:rsidP="00F32C59">
      <w:pPr>
        <w:spacing w:line="240" w:lineRule="auto"/>
        <w:jc w:val="center"/>
        <w:rPr>
          <w:i/>
          <w:sz w:val="20"/>
          <w:szCs w:val="20"/>
        </w:rPr>
      </w:pPr>
      <w:bookmarkStart w:id="13" w:name="_Toc164148190"/>
      <w:bookmarkStart w:id="14" w:name="_Toc187741530"/>
      <w:bookmarkStart w:id="15" w:name="_Toc211759860"/>
      <w:bookmarkStart w:id="16" w:name="_Toc215456718"/>
      <w:bookmarkStart w:id="17" w:name="_Toc215458792"/>
      <w:bookmarkStart w:id="18" w:name="_Toc215459713"/>
      <w:bookmarkStart w:id="19" w:name="_Toc215459882"/>
      <w:r w:rsidRPr="006B3875">
        <w:rPr>
          <w:i/>
          <w:sz w:val="20"/>
          <w:szCs w:val="20"/>
        </w:rPr>
        <w:t>Prepared By</w:t>
      </w:r>
      <w:bookmarkEnd w:id="13"/>
      <w:bookmarkEnd w:id="14"/>
      <w:bookmarkEnd w:id="15"/>
      <w:bookmarkEnd w:id="16"/>
      <w:bookmarkEnd w:id="17"/>
      <w:bookmarkEnd w:id="18"/>
      <w:bookmarkEnd w:id="19"/>
      <w:r w:rsidR="00D206BE" w:rsidRPr="006B3875">
        <w:rPr>
          <w:i/>
          <w:sz w:val="20"/>
          <w:szCs w:val="20"/>
        </w:rPr>
        <w:t>:</w:t>
      </w:r>
    </w:p>
    <w:p w:rsidR="008E109C" w:rsidRPr="00D04860" w:rsidRDefault="00906CDA" w:rsidP="00F32C59">
      <w:pPr>
        <w:spacing w:line="240" w:lineRule="auto"/>
        <w:jc w:val="center"/>
        <w:rPr>
          <w:rFonts w:ascii="Arial" w:hAnsi="Arial" w:cs="Arial"/>
          <w:b/>
          <w:sz w:val="28"/>
          <w:szCs w:val="28"/>
        </w:rPr>
      </w:pPr>
      <w:r w:rsidRPr="00D04860">
        <w:rPr>
          <w:rFonts w:ascii="Arial" w:hAnsi="Arial" w:cs="Arial"/>
          <w:b/>
          <w:sz w:val="28"/>
          <w:szCs w:val="28"/>
        </w:rPr>
        <w:t>Planner Name</w:t>
      </w:r>
    </w:p>
    <w:p w:rsidR="008E109C" w:rsidRPr="00D04860" w:rsidRDefault="00601DB3" w:rsidP="00F32C59">
      <w:pPr>
        <w:spacing w:line="240" w:lineRule="auto"/>
        <w:jc w:val="center"/>
        <w:rPr>
          <w:rFonts w:ascii="Arial" w:hAnsi="Arial" w:cs="Arial"/>
          <w:b/>
          <w:sz w:val="28"/>
          <w:szCs w:val="28"/>
          <w:u w:val="single"/>
        </w:rPr>
      </w:pPr>
      <w:r w:rsidRPr="00D04860">
        <w:rPr>
          <w:rFonts w:ascii="Arial" w:hAnsi="Arial" w:cs="Arial"/>
          <w:b/>
          <w:sz w:val="28"/>
          <w:szCs w:val="28"/>
        </w:rPr>
        <w:t xml:space="preserve">OM </w:t>
      </w:r>
      <w:r w:rsidR="00906CDA" w:rsidRPr="00D04860">
        <w:rPr>
          <w:rFonts w:ascii="Arial" w:hAnsi="Arial" w:cs="Arial"/>
          <w:b/>
          <w:sz w:val="28"/>
          <w:szCs w:val="28"/>
        </w:rPr>
        <w:t>Certification #</w:t>
      </w:r>
      <w:r w:rsidR="005A5DEC" w:rsidRPr="00D04860">
        <w:rPr>
          <w:rFonts w:ascii="Arial" w:hAnsi="Arial" w:cs="Arial"/>
          <w:b/>
          <w:sz w:val="28"/>
          <w:szCs w:val="28"/>
        </w:rPr>
        <w:t xml:space="preserve"> </w:t>
      </w:r>
      <w:r w:rsidR="00956F5F" w:rsidRPr="00D04860">
        <w:rPr>
          <w:rFonts w:ascii="Arial" w:hAnsi="Arial" w:cs="Arial"/>
          <w:b/>
          <w:sz w:val="28"/>
          <w:szCs w:val="28"/>
          <w:u w:val="single"/>
        </w:rPr>
        <w:fldChar w:fldCharType="begin">
          <w:ffData>
            <w:name w:val="Text1"/>
            <w:enabled/>
            <w:calcOnExit w:val="0"/>
            <w:textInput/>
          </w:ffData>
        </w:fldChar>
      </w:r>
      <w:bookmarkStart w:id="20" w:name="Text1"/>
      <w:r w:rsidR="00956F5F" w:rsidRPr="00D04860">
        <w:rPr>
          <w:rFonts w:ascii="Arial" w:hAnsi="Arial" w:cs="Arial"/>
          <w:b/>
          <w:sz w:val="28"/>
          <w:szCs w:val="28"/>
          <w:u w:val="single"/>
        </w:rPr>
        <w:instrText xml:space="preserve"> FORMTEXT </w:instrText>
      </w:r>
      <w:r w:rsidR="00956F5F" w:rsidRPr="00D04860">
        <w:rPr>
          <w:rFonts w:ascii="Arial" w:hAnsi="Arial" w:cs="Arial"/>
          <w:b/>
          <w:sz w:val="28"/>
          <w:szCs w:val="28"/>
          <w:u w:val="single"/>
        </w:rPr>
      </w:r>
      <w:r w:rsidR="00956F5F" w:rsidRPr="00D04860">
        <w:rPr>
          <w:rFonts w:ascii="Arial" w:hAnsi="Arial" w:cs="Arial"/>
          <w:b/>
          <w:sz w:val="28"/>
          <w:szCs w:val="28"/>
          <w:u w:val="single"/>
        </w:rPr>
        <w:fldChar w:fldCharType="separate"/>
      </w:r>
      <w:r w:rsidR="00956F5F" w:rsidRPr="00D04860">
        <w:rPr>
          <w:rFonts w:ascii="Arial" w:hAnsi="Arial" w:cs="Arial"/>
          <w:b/>
          <w:noProof/>
          <w:sz w:val="28"/>
          <w:szCs w:val="28"/>
          <w:u w:val="single"/>
        </w:rPr>
        <w:t> </w:t>
      </w:r>
      <w:r w:rsidR="00956F5F" w:rsidRPr="00D04860">
        <w:rPr>
          <w:rFonts w:ascii="Arial" w:hAnsi="Arial" w:cs="Arial"/>
          <w:b/>
          <w:noProof/>
          <w:sz w:val="28"/>
          <w:szCs w:val="28"/>
          <w:u w:val="single"/>
        </w:rPr>
        <w:t> </w:t>
      </w:r>
      <w:r w:rsidR="00956F5F" w:rsidRPr="00D04860">
        <w:rPr>
          <w:rFonts w:ascii="Arial" w:hAnsi="Arial" w:cs="Arial"/>
          <w:b/>
          <w:noProof/>
          <w:sz w:val="28"/>
          <w:szCs w:val="28"/>
          <w:u w:val="single"/>
        </w:rPr>
        <w:t> </w:t>
      </w:r>
      <w:r w:rsidR="00956F5F" w:rsidRPr="00D04860">
        <w:rPr>
          <w:rFonts w:ascii="Arial" w:hAnsi="Arial" w:cs="Arial"/>
          <w:b/>
          <w:noProof/>
          <w:sz w:val="28"/>
          <w:szCs w:val="28"/>
          <w:u w:val="single"/>
        </w:rPr>
        <w:t> </w:t>
      </w:r>
      <w:r w:rsidR="00956F5F" w:rsidRPr="00D04860">
        <w:rPr>
          <w:rFonts w:ascii="Arial" w:hAnsi="Arial" w:cs="Arial"/>
          <w:b/>
          <w:noProof/>
          <w:sz w:val="28"/>
          <w:szCs w:val="28"/>
          <w:u w:val="single"/>
        </w:rPr>
        <w:t> </w:t>
      </w:r>
      <w:r w:rsidR="00956F5F" w:rsidRPr="00D04860">
        <w:rPr>
          <w:rFonts w:ascii="Arial" w:hAnsi="Arial" w:cs="Arial"/>
          <w:b/>
          <w:sz w:val="28"/>
          <w:szCs w:val="28"/>
          <w:u w:val="single"/>
        </w:rPr>
        <w:fldChar w:fldCharType="end"/>
      </w:r>
      <w:bookmarkEnd w:id="20"/>
    </w:p>
    <w:p w:rsidR="00121C01" w:rsidRPr="00D04860" w:rsidRDefault="00121C01" w:rsidP="00121C01">
      <w:pPr>
        <w:spacing w:line="240" w:lineRule="auto"/>
        <w:jc w:val="center"/>
        <w:rPr>
          <w:rFonts w:ascii="Arial" w:hAnsi="Arial" w:cs="Arial"/>
          <w:b/>
        </w:rPr>
      </w:pPr>
      <w:r w:rsidRPr="00D04860">
        <w:rPr>
          <w:rFonts w:ascii="Arial" w:hAnsi="Arial" w:cs="Arial"/>
          <w:b/>
        </w:rPr>
        <w:t>Address 1</w:t>
      </w:r>
    </w:p>
    <w:p w:rsidR="00121C01" w:rsidRPr="00D04860" w:rsidRDefault="00121C01" w:rsidP="00121C01">
      <w:pPr>
        <w:spacing w:line="240" w:lineRule="auto"/>
        <w:jc w:val="center"/>
        <w:rPr>
          <w:rFonts w:ascii="Arial" w:hAnsi="Arial" w:cs="Arial"/>
          <w:b/>
        </w:rPr>
      </w:pPr>
      <w:r w:rsidRPr="00D04860">
        <w:rPr>
          <w:rFonts w:ascii="Arial" w:hAnsi="Arial" w:cs="Arial"/>
          <w:b/>
        </w:rPr>
        <w:t xml:space="preserve">Address 2 </w:t>
      </w:r>
    </w:p>
    <w:p w:rsidR="008B492D" w:rsidRPr="00D04860" w:rsidRDefault="00121C01" w:rsidP="00121C01">
      <w:pPr>
        <w:spacing w:line="240" w:lineRule="auto"/>
        <w:jc w:val="center"/>
        <w:rPr>
          <w:rFonts w:ascii="Arial" w:hAnsi="Arial" w:cs="Arial"/>
          <w:b/>
        </w:rPr>
      </w:pPr>
      <w:r w:rsidRPr="00D04860">
        <w:rPr>
          <w:rFonts w:ascii="Arial" w:hAnsi="Arial" w:cs="Arial"/>
          <w:b/>
        </w:rPr>
        <w:t>Phone Number</w:t>
      </w:r>
    </w:p>
    <w:p w:rsidR="00121C01" w:rsidRPr="00D04860" w:rsidRDefault="00121C01" w:rsidP="00121C01">
      <w:pPr>
        <w:spacing w:line="240" w:lineRule="auto"/>
        <w:jc w:val="center"/>
        <w:rPr>
          <w:rFonts w:ascii="Arial" w:hAnsi="Arial" w:cs="Arial"/>
          <w:b/>
        </w:rPr>
      </w:pPr>
      <w:r w:rsidRPr="00D04860">
        <w:rPr>
          <w:rFonts w:ascii="Arial" w:hAnsi="Arial" w:cs="Arial"/>
          <w:b/>
        </w:rPr>
        <w:t>E-mail</w:t>
      </w:r>
      <w:r w:rsidR="008F18DF" w:rsidRPr="00D04860">
        <w:rPr>
          <w:rFonts w:ascii="Arial" w:hAnsi="Arial" w:cs="Arial"/>
          <w:b/>
        </w:rPr>
        <w:t xml:space="preserve"> Address</w:t>
      </w:r>
    </w:p>
    <w:p w:rsidR="008B492D" w:rsidRDefault="008B492D" w:rsidP="00DA364E">
      <w:pPr>
        <w:spacing w:line="240" w:lineRule="auto"/>
        <w:jc w:val="center"/>
        <w:rPr>
          <w:rFonts w:ascii="Arial" w:hAnsi="Arial" w:cs="Arial"/>
          <w:b/>
          <w:color w:val="FF0000"/>
        </w:rPr>
      </w:pPr>
    </w:p>
    <w:p w:rsidR="0005247A" w:rsidRDefault="0005247A" w:rsidP="00F32C59">
      <w:pPr>
        <w:spacing w:line="240" w:lineRule="auto"/>
        <w:jc w:val="center"/>
        <w:rPr>
          <w:b/>
          <w:bCs/>
          <w:sz w:val="28"/>
        </w:rPr>
      </w:pPr>
    </w:p>
    <w:p w:rsidR="008B492D" w:rsidRPr="006B3875" w:rsidRDefault="008B492D" w:rsidP="00F32C59">
      <w:pPr>
        <w:spacing w:line="240" w:lineRule="auto"/>
        <w:jc w:val="center"/>
        <w:rPr>
          <w:b/>
          <w:bCs/>
          <w:sz w:val="28"/>
        </w:rPr>
      </w:pPr>
    </w:p>
    <w:p w:rsidR="00D206BE" w:rsidRDefault="00D206BE" w:rsidP="00F32C59">
      <w:pPr>
        <w:spacing w:line="240" w:lineRule="auto"/>
        <w:jc w:val="center"/>
        <w:rPr>
          <w:b/>
          <w:bCs/>
          <w:sz w:val="28"/>
        </w:rPr>
      </w:pPr>
    </w:p>
    <w:p w:rsidR="00610608" w:rsidRDefault="00610608" w:rsidP="00F32C59">
      <w:pPr>
        <w:spacing w:line="240" w:lineRule="auto"/>
        <w:jc w:val="center"/>
        <w:rPr>
          <w:b/>
          <w:bCs/>
          <w:sz w:val="28"/>
        </w:rPr>
      </w:pPr>
    </w:p>
    <w:p w:rsidR="00235014" w:rsidRDefault="00235014" w:rsidP="00F32C59">
      <w:pPr>
        <w:spacing w:line="240" w:lineRule="auto"/>
        <w:jc w:val="center"/>
        <w:rPr>
          <w:b/>
          <w:bCs/>
          <w:sz w:val="28"/>
        </w:rPr>
      </w:pPr>
    </w:p>
    <w:p w:rsidR="00235014" w:rsidRDefault="00235014" w:rsidP="00F32C59">
      <w:pPr>
        <w:spacing w:line="240" w:lineRule="auto"/>
        <w:jc w:val="center"/>
        <w:rPr>
          <w:b/>
          <w:bCs/>
          <w:sz w:val="28"/>
        </w:rPr>
      </w:pPr>
    </w:p>
    <w:tbl>
      <w:tblPr>
        <w:tblW w:w="0" w:type="auto"/>
        <w:tblLook w:val="04A0" w:firstRow="1" w:lastRow="0" w:firstColumn="1" w:lastColumn="0" w:noHBand="0" w:noVBand="1"/>
      </w:tblPr>
      <w:tblGrid>
        <w:gridCol w:w="2969"/>
        <w:gridCol w:w="2430"/>
        <w:gridCol w:w="3690"/>
      </w:tblGrid>
      <w:tr w:rsidR="00421535" w:rsidRPr="005A5DEC" w:rsidTr="00C701AE">
        <w:trPr>
          <w:trHeight w:val="432"/>
        </w:trPr>
        <w:tc>
          <w:tcPr>
            <w:tcW w:w="9089" w:type="dxa"/>
            <w:gridSpan w:val="3"/>
            <w:tcBorders>
              <w:top w:val="single" w:sz="4" w:space="0" w:color="auto"/>
              <w:left w:val="single" w:sz="4" w:space="0" w:color="auto"/>
              <w:right w:val="single" w:sz="4" w:space="0" w:color="auto"/>
            </w:tcBorders>
            <w:vAlign w:val="bottom"/>
          </w:tcPr>
          <w:p w:rsidR="00421535" w:rsidRPr="00421535" w:rsidRDefault="00421535" w:rsidP="00421535">
            <w:pPr>
              <w:tabs>
                <w:tab w:val="left" w:pos="5698"/>
              </w:tabs>
              <w:ind w:right="206"/>
              <w:jc w:val="center"/>
              <w:rPr>
                <w:rFonts w:ascii="Arial" w:hAnsi="Arial" w:cs="Arial"/>
                <w:sz w:val="22"/>
                <w:szCs w:val="22"/>
                <w:u w:val="single"/>
              </w:rPr>
            </w:pPr>
            <w:r w:rsidRPr="00421535">
              <w:rPr>
                <w:rFonts w:ascii="Arial" w:hAnsi="Arial" w:cs="Arial"/>
                <w:szCs w:val="22"/>
              </w:rPr>
              <w:t>For Official Use Only</w:t>
            </w:r>
          </w:p>
        </w:tc>
      </w:tr>
      <w:tr w:rsidR="00610608" w:rsidRPr="005A5DEC" w:rsidTr="00C701AE">
        <w:trPr>
          <w:trHeight w:val="432"/>
        </w:trPr>
        <w:tc>
          <w:tcPr>
            <w:tcW w:w="2969" w:type="dxa"/>
            <w:tcBorders>
              <w:top w:val="single" w:sz="4" w:space="0" w:color="auto"/>
              <w:left w:val="single" w:sz="4" w:space="0" w:color="auto"/>
            </w:tcBorders>
            <w:vAlign w:val="bottom"/>
          </w:tcPr>
          <w:p w:rsidR="00610608" w:rsidRPr="005A5DEC" w:rsidRDefault="00610608" w:rsidP="008A5137">
            <w:pPr>
              <w:pStyle w:val="xl25"/>
              <w:pBdr>
                <w:bottom w:val="none" w:sz="0" w:space="0" w:color="auto"/>
                <w:right w:val="none" w:sz="0" w:space="0" w:color="auto"/>
              </w:pBdr>
              <w:spacing w:before="0" w:after="0"/>
              <w:jc w:val="left"/>
              <w:textAlignment w:val="auto"/>
              <w:rPr>
                <w:rFonts w:cs="Arial"/>
                <w:b/>
                <w:szCs w:val="22"/>
              </w:rPr>
            </w:pPr>
            <w:r w:rsidRPr="005A5DEC">
              <w:rPr>
                <w:rFonts w:cs="Arial"/>
                <w:b/>
                <w:szCs w:val="22"/>
              </w:rPr>
              <w:t>Date of Plan Submission:</w:t>
            </w:r>
          </w:p>
        </w:tc>
        <w:tc>
          <w:tcPr>
            <w:tcW w:w="6120" w:type="dxa"/>
            <w:gridSpan w:val="2"/>
            <w:tcBorders>
              <w:top w:val="single" w:sz="4" w:space="0" w:color="auto"/>
              <w:bottom w:val="single" w:sz="4" w:space="0" w:color="auto"/>
              <w:right w:val="single" w:sz="4" w:space="0" w:color="auto"/>
            </w:tcBorders>
            <w:vAlign w:val="bottom"/>
          </w:tcPr>
          <w:p w:rsidR="00610608" w:rsidRPr="00984004" w:rsidRDefault="00610608" w:rsidP="00421535">
            <w:pPr>
              <w:tabs>
                <w:tab w:val="left" w:pos="5698"/>
              </w:tabs>
              <w:ind w:right="206"/>
              <w:jc w:val="left"/>
              <w:rPr>
                <w:rFonts w:ascii="Arial" w:hAnsi="Arial" w:cs="Arial"/>
                <w:sz w:val="22"/>
                <w:szCs w:val="22"/>
              </w:rPr>
            </w:pPr>
          </w:p>
        </w:tc>
      </w:tr>
      <w:tr w:rsidR="00610608" w:rsidRPr="008F18DF" w:rsidTr="00C701AE">
        <w:trPr>
          <w:trHeight w:val="432"/>
        </w:trPr>
        <w:tc>
          <w:tcPr>
            <w:tcW w:w="2969" w:type="dxa"/>
            <w:tcBorders>
              <w:left w:val="single" w:sz="4" w:space="0" w:color="auto"/>
            </w:tcBorders>
            <w:vAlign w:val="bottom"/>
          </w:tcPr>
          <w:p w:rsidR="00610608" w:rsidRPr="005A5DEC" w:rsidRDefault="00610608" w:rsidP="008A5137">
            <w:pPr>
              <w:pStyle w:val="xl25"/>
              <w:pBdr>
                <w:bottom w:val="none" w:sz="0" w:space="0" w:color="auto"/>
                <w:right w:val="none" w:sz="0" w:space="0" w:color="auto"/>
              </w:pBdr>
              <w:spacing w:before="0" w:after="0"/>
              <w:jc w:val="left"/>
              <w:textAlignment w:val="auto"/>
              <w:rPr>
                <w:rFonts w:cs="Arial"/>
                <w:b/>
                <w:szCs w:val="22"/>
              </w:rPr>
            </w:pPr>
            <w:r w:rsidRPr="005A5DEC">
              <w:rPr>
                <w:rFonts w:cs="Arial"/>
                <w:b/>
                <w:szCs w:val="22"/>
              </w:rPr>
              <w:t>Date of Plan Approval:</w:t>
            </w:r>
          </w:p>
        </w:tc>
        <w:tc>
          <w:tcPr>
            <w:tcW w:w="6120" w:type="dxa"/>
            <w:gridSpan w:val="2"/>
            <w:tcBorders>
              <w:bottom w:val="single" w:sz="4" w:space="0" w:color="auto"/>
              <w:right w:val="single" w:sz="4" w:space="0" w:color="auto"/>
            </w:tcBorders>
            <w:vAlign w:val="bottom"/>
          </w:tcPr>
          <w:p w:rsidR="00610608" w:rsidRPr="00984004" w:rsidRDefault="00610608" w:rsidP="008A5137">
            <w:pPr>
              <w:jc w:val="left"/>
              <w:rPr>
                <w:rFonts w:ascii="Arial" w:hAnsi="Arial" w:cs="Arial"/>
                <w:sz w:val="22"/>
                <w:szCs w:val="22"/>
              </w:rPr>
            </w:pPr>
          </w:p>
        </w:tc>
      </w:tr>
      <w:tr w:rsidR="00610608" w:rsidRPr="00984004" w:rsidTr="00C701AE">
        <w:trPr>
          <w:trHeight w:val="432"/>
        </w:trPr>
        <w:tc>
          <w:tcPr>
            <w:tcW w:w="5399" w:type="dxa"/>
            <w:gridSpan w:val="2"/>
            <w:tcBorders>
              <w:left w:val="single" w:sz="4" w:space="0" w:color="auto"/>
              <w:bottom w:val="single" w:sz="4" w:space="0" w:color="auto"/>
            </w:tcBorders>
            <w:vAlign w:val="bottom"/>
          </w:tcPr>
          <w:p w:rsidR="00610608" w:rsidRPr="00984004" w:rsidRDefault="00610608" w:rsidP="008A5137">
            <w:pPr>
              <w:jc w:val="left"/>
              <w:rPr>
                <w:rFonts w:ascii="Arial" w:hAnsi="Arial" w:cs="Arial"/>
                <w:b/>
                <w:sz w:val="22"/>
                <w:szCs w:val="22"/>
              </w:rPr>
            </w:pPr>
            <w:r w:rsidRPr="00984004">
              <w:rPr>
                <w:rFonts w:ascii="Arial" w:hAnsi="Arial" w:cs="Arial"/>
                <w:b/>
                <w:sz w:val="22"/>
                <w:szCs w:val="22"/>
              </w:rPr>
              <w:t>Date(s) of Plan Updates (</w:t>
            </w:r>
            <w:r w:rsidRPr="00984004">
              <w:rPr>
                <w:rFonts w:ascii="Arial" w:hAnsi="Arial" w:cs="Arial"/>
                <w:sz w:val="22"/>
                <w:szCs w:val="22"/>
              </w:rPr>
              <w:t>not requiring SCC action</w:t>
            </w:r>
            <w:r w:rsidRPr="00984004">
              <w:rPr>
                <w:rFonts w:ascii="Arial" w:hAnsi="Arial" w:cs="Arial"/>
                <w:b/>
                <w:sz w:val="22"/>
                <w:szCs w:val="22"/>
              </w:rPr>
              <w:t>):</w:t>
            </w:r>
          </w:p>
        </w:tc>
        <w:tc>
          <w:tcPr>
            <w:tcW w:w="3690" w:type="dxa"/>
            <w:tcBorders>
              <w:bottom w:val="single" w:sz="4" w:space="0" w:color="auto"/>
              <w:right w:val="single" w:sz="4" w:space="0" w:color="auto"/>
            </w:tcBorders>
            <w:vAlign w:val="bottom"/>
          </w:tcPr>
          <w:p w:rsidR="00610608" w:rsidRPr="00984004" w:rsidRDefault="00610608" w:rsidP="008A5137">
            <w:pPr>
              <w:jc w:val="left"/>
              <w:rPr>
                <w:rFonts w:ascii="Arial" w:hAnsi="Arial" w:cs="Arial"/>
                <w:sz w:val="22"/>
                <w:szCs w:val="22"/>
              </w:rPr>
            </w:pPr>
          </w:p>
        </w:tc>
      </w:tr>
    </w:tbl>
    <w:p w:rsidR="00C36559" w:rsidRDefault="00C36559" w:rsidP="00BE1B9F">
      <w:pPr>
        <w:spacing w:line="360" w:lineRule="auto"/>
        <w:jc w:val="center"/>
        <w:rPr>
          <w:rFonts w:ascii="Arial" w:hAnsi="Arial" w:cs="Arial"/>
          <w:sz w:val="22"/>
          <w:szCs w:val="20"/>
        </w:rPr>
      </w:pPr>
    </w:p>
    <w:p w:rsidR="00C36559" w:rsidRPr="00BE1B9F" w:rsidRDefault="00C36559" w:rsidP="00BE1B9F">
      <w:pPr>
        <w:spacing w:line="360" w:lineRule="auto"/>
        <w:jc w:val="center"/>
        <w:rPr>
          <w:rFonts w:ascii="Arial" w:hAnsi="Arial" w:cs="Arial"/>
          <w:sz w:val="22"/>
          <w:szCs w:val="20"/>
        </w:rPr>
        <w:sectPr w:rsidR="00C36559" w:rsidRPr="00BE1B9F" w:rsidSect="0067682E">
          <w:headerReference w:type="default" r:id="rId9"/>
          <w:footerReference w:type="default" r:id="rId10"/>
          <w:pgSz w:w="12240" w:h="15840" w:code="1"/>
          <w:pgMar w:top="1296" w:right="1440" w:bottom="1296" w:left="1440" w:header="720" w:footer="720" w:gutter="0"/>
          <w:pgNumType w:fmt="lowerRoman" w:start="1"/>
          <w:cols w:space="720"/>
        </w:sectPr>
      </w:pPr>
    </w:p>
    <w:bookmarkStart w:id="21" w:name="_Toc164148194"/>
    <w:bookmarkStart w:id="22" w:name="_Toc187741534"/>
    <w:bookmarkStart w:id="23" w:name="_Toc211759866"/>
    <w:bookmarkStart w:id="24" w:name="_Toc215456724"/>
    <w:bookmarkStart w:id="25" w:name="_Toc215458798"/>
    <w:bookmarkStart w:id="26" w:name="_Toc215459719"/>
    <w:bookmarkStart w:id="27" w:name="_Toc215459888"/>
    <w:p w:rsidR="0067682E" w:rsidRPr="006B3875" w:rsidRDefault="002E6E92" w:rsidP="00D206BE">
      <w:pPr>
        <w:jc w:val="left"/>
        <w:rPr>
          <w:rFonts w:ascii="Arial" w:hAnsi="Arial" w:cs="Arial"/>
          <w:b/>
          <w:sz w:val="32"/>
          <w:szCs w:val="32"/>
        </w:rPr>
      </w:pPr>
      <w:r>
        <w:rPr>
          <w:noProof/>
        </w:rPr>
        <w:lastRenderedPageBreak/>
        <mc:AlternateContent>
          <mc:Choice Requires="wpc">
            <w:drawing>
              <wp:anchor distT="0" distB="0" distL="114300" distR="114300" simplePos="0" relativeHeight="251657728" behindDoc="1" locked="0" layoutInCell="1" allowOverlap="1" wp14:anchorId="2F5A0476" wp14:editId="2B69F48A">
                <wp:simplePos x="0" y="0"/>
                <wp:positionH relativeFrom="column">
                  <wp:posOffset>0</wp:posOffset>
                </wp:positionH>
                <wp:positionV relativeFrom="paragraph">
                  <wp:posOffset>342900</wp:posOffset>
                </wp:positionV>
                <wp:extent cx="6858000" cy="228600"/>
                <wp:effectExtent l="19050" t="0" r="28575" b="0"/>
                <wp:wrapTight wrapText="bothSides">
                  <wp:wrapPolygon edited="0">
                    <wp:start x="-60" y="9000"/>
                    <wp:lineTo x="-60" y="11700"/>
                    <wp:lineTo x="21630" y="11700"/>
                    <wp:lineTo x="21630" y="9000"/>
                    <wp:lineTo x="-60" y="9000"/>
                  </wp:wrapPolygon>
                </wp:wrapTight>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0" y="114300"/>
                            <a:ext cx="6858000" cy="95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27pt;width:540pt;height:18pt;z-index:-251658752" coordsize="6858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ruJQIAAIkEAAAOAAAAZHJzL2Uyb0RvYy54bWysVMGOmzAQvVfqP1i+J0BCUoJCVhUkvWy7&#10;K7X9AMc2wZKxke2ERFX/vWNDsk17WW3LwYzHw5s3M8+sH86tRCdurNCqwMk0xogrqplQhwJ//7ab&#10;ZBhZRxQjUite4Au3+GHz/t2673I+042WjBsEIMrmfVfgxrkujyJLG94SO9UdV3BYa9MSB1tziJgh&#10;PaC3MprF8TLqtWGd0ZRbC95qOMSbgF/XnLqnurbcIVlg4ObCasK692u0WZP8YEjXCDrSIG9g0RKh&#10;IOkNqiKOoKMRf0G1ghptde2mVLeRrmtBeagBqkniP6opiToRG4qh0J0rQbD+I+7+4HkrvRNSQjci&#10;QM+9z797mA8HZ9/BdGx3m5P9t/xfG9LxUJbN6ZfTs0GCgXgwUqQFjTwKxVHqR+PzQkCpns24sx1E&#10;7/vPmkEgOTodun6uTeurgH6icxjuBfCSdB6PE+ZnhyicLLNFFoMTUQhYLeY+SUTy6/edse4T1y3y&#10;RoElEAn45PRo3RB6DblrGsmlQn2B51kC4P7IaimYb2nYmMO+lAadiFdheMbEd2FGHxWDLCRvOGHb&#10;0XZEyMEGolL5Y6gG+IzWILMfq3i1zbZZOklny+0kjatq8nFXppPlLvmwqOZVWVbJT08tSfNGMMaV&#10;Z3eVfJK+bqLj5RvEehP9i3ju0UNvgez1HUiDwGzuxziMd6/ZJUw3+EFkowRBfuGz8W76C/X7PkS9&#10;/EE2vwAAAP//AwBQSwMEFAAGAAgAAAAhAHvJILHdAAAABwEAAA8AAABkcnMvZG93bnJldi54bWxM&#10;j09Lw0AQxe+C32EZwZvdtcQaYyZFBEX0oNaA1212mgT3T8hum+ind3rS05vhDW9+r1zPzooDjbEP&#10;HuFyoUCQb4LpfYtQfzxc5CBi0t5oGzwhfFOEdXV6UurChMm/02GTWsEhPhYaoUtpKKSMTUdOx0UY&#10;yLO3C6PTidexlWbUE4c7K5dKraTTvecPnR7ovqPma7N3CNlyZ/O3x9XLz1NdT8+fWX+tXnvE87P5&#10;7hZEojn9HcMRn9GhYqZt2HsThUXgIgnhKmM9uipXPG0RblhlVcr//NUvAAAA//8DAFBLAQItABQA&#10;BgAIAAAAIQC2gziS/gAAAOEBAAATAAAAAAAAAAAAAAAAAAAAAABbQ29udGVudF9UeXBlc10ueG1s&#10;UEsBAi0AFAAGAAgAAAAhADj9If/WAAAAlAEAAAsAAAAAAAAAAAAAAAAALwEAAF9yZWxzLy5yZWxz&#10;UEsBAi0AFAAGAAgAAAAhAEowmu4lAgAAiQQAAA4AAAAAAAAAAAAAAAAALgIAAGRycy9lMm9Eb2Mu&#10;eG1sUEsBAi0AFAAGAAgAAAAhAHvJILHdAAAABwEAAA8AAAAAAAAAAAAAAAAAfwQAAGRycy9kb3du&#10;cmV2LnhtbFBLBQYAAAAABAAEAPMAAACJ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2286;visibility:visible;mso-wrap-style:square">
                  <v:fill o:detectmouseclick="t"/>
                  <v:path o:connecttype="none"/>
                </v:shape>
                <v:line id="Line 4" o:spid="_x0000_s1028" style="position:absolute;visibility:visible;mso-wrap-style:square" from="0,1143" to="68580,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SHWr4AAADaAAAADwAAAGRycy9kb3ducmV2LnhtbERPTYvCMBC9C/sfwix4s+kqiFSj6ILg&#10;YS92F/E4JGNbbCYlidr11xtB8DQ83ucsVr1txZV8aBwr+MpyEMTamYYrBX+/29EMRIjIBlvHpOCf&#10;AqyWH4MFFsbdeE/XMlYihXAoUEEdY1dIGXRNFkPmOuLEnZy3GBP0lTQebynctnKc51NpseHUUGNH&#10;3zXpc3mxCsqdPrn7xJ8Px82P1lv0e2y8UsPPfj0HEamPb/HLvTNpPjxfeV65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FIdavgAAANoAAAAPAAAAAAAAAAAAAAAAAKEC&#10;AABkcnMvZG93bnJldi54bWxQSwUGAAAAAAQABAD5AAAAjAMAAAAA&#10;" strokeweight="3pt"/>
                <w10:wrap type="tight"/>
              </v:group>
            </w:pict>
          </mc:Fallback>
        </mc:AlternateContent>
      </w:r>
      <w:r w:rsidR="008E109C" w:rsidRPr="006B3875">
        <w:rPr>
          <w:rFonts w:ascii="Arial" w:hAnsi="Arial" w:cs="Arial"/>
          <w:b/>
          <w:sz w:val="32"/>
          <w:szCs w:val="32"/>
        </w:rPr>
        <w:t>Table of Contents</w:t>
      </w:r>
      <w:bookmarkEnd w:id="21"/>
      <w:bookmarkEnd w:id="22"/>
      <w:bookmarkEnd w:id="23"/>
      <w:bookmarkEnd w:id="24"/>
      <w:bookmarkEnd w:id="25"/>
      <w:bookmarkEnd w:id="26"/>
      <w:bookmarkEnd w:id="27"/>
    </w:p>
    <w:p w:rsidR="008E109C" w:rsidRPr="006B3875" w:rsidRDefault="00D04860" w:rsidP="008E109C">
      <w:pPr>
        <w:autoSpaceDE w:val="0"/>
        <w:autoSpaceDN w:val="0"/>
        <w:jc w:val="right"/>
        <w:rPr>
          <w:b/>
          <w:bCs/>
        </w:rPr>
      </w:pPr>
      <w:r w:rsidRPr="00262058">
        <w:rPr>
          <w:b/>
          <w:bCs/>
        </w:rPr>
        <w:t>PLAN NAME</w:t>
      </w:r>
      <w:r w:rsidR="00D51218" w:rsidRPr="006B3875">
        <w:rPr>
          <w:b/>
          <w:bCs/>
        </w:rPr>
        <w:t xml:space="preserve"> </w:t>
      </w:r>
      <w:r w:rsidR="00FD0FD1" w:rsidRPr="006B3875">
        <w:rPr>
          <w:b/>
          <w:bCs/>
        </w:rPr>
        <w:t>Odor Management Plan</w:t>
      </w:r>
    </w:p>
    <w:p w:rsidR="00FB41D2" w:rsidRDefault="00837B4F">
      <w:pPr>
        <w:pStyle w:val="TOC1"/>
        <w:rPr>
          <w:i/>
          <w:noProof/>
          <w:color w:val="FF0000"/>
          <w:sz w:val="20"/>
          <w:szCs w:val="20"/>
        </w:rPr>
      </w:pPr>
      <w:bookmarkStart w:id="28" w:name="_Toc343515963"/>
      <w:bookmarkStart w:id="29" w:name="_Toc349649241"/>
      <w:r w:rsidRPr="00FB7D37">
        <w:rPr>
          <w:i/>
          <w:noProof/>
          <w:color w:val="FF0000"/>
          <w:sz w:val="20"/>
          <w:szCs w:val="20"/>
        </w:rPr>
        <w:t xml:space="preserve">*Editorial Note: When </w:t>
      </w:r>
      <w:r w:rsidR="00C14AAB">
        <w:rPr>
          <w:i/>
          <w:noProof/>
          <w:color w:val="FF0000"/>
          <w:sz w:val="20"/>
          <w:szCs w:val="20"/>
        </w:rPr>
        <w:t>The Plan is</w:t>
      </w:r>
      <w:r w:rsidRPr="00FB7D37">
        <w:rPr>
          <w:i/>
          <w:noProof/>
          <w:color w:val="FF0000"/>
          <w:sz w:val="20"/>
          <w:szCs w:val="20"/>
        </w:rPr>
        <w:t xml:space="preserve"> Completed, </w:t>
      </w:r>
      <w:r w:rsidR="00C14AAB" w:rsidRPr="00FB7D37">
        <w:rPr>
          <w:i/>
          <w:noProof/>
          <w:color w:val="FF0000"/>
          <w:sz w:val="20"/>
          <w:szCs w:val="20"/>
        </w:rPr>
        <w:t>Delete This Note</w:t>
      </w:r>
      <w:r w:rsidR="00C14AAB">
        <w:rPr>
          <w:i/>
          <w:noProof/>
          <w:color w:val="FF0000"/>
          <w:sz w:val="20"/>
          <w:szCs w:val="20"/>
        </w:rPr>
        <w:t>,</w:t>
      </w:r>
      <w:r w:rsidR="00C14AAB" w:rsidRPr="00C14AAB">
        <w:rPr>
          <w:i/>
          <w:noProof/>
          <w:color w:val="FF0000"/>
          <w:sz w:val="20"/>
          <w:szCs w:val="20"/>
        </w:rPr>
        <w:t xml:space="preserve"> </w:t>
      </w:r>
      <w:r w:rsidR="00C14AAB" w:rsidRPr="00FB7D37">
        <w:rPr>
          <w:i/>
          <w:noProof/>
          <w:color w:val="FF0000"/>
          <w:sz w:val="20"/>
          <w:szCs w:val="20"/>
        </w:rPr>
        <w:t xml:space="preserve">Then </w:t>
      </w:r>
      <w:r w:rsidRPr="00FB7D37">
        <w:rPr>
          <w:i/>
          <w:noProof/>
          <w:color w:val="FF0000"/>
          <w:sz w:val="20"/>
          <w:szCs w:val="20"/>
        </w:rPr>
        <w:t xml:space="preserve">Right Click On Page Numbers </w:t>
      </w:r>
      <w:r w:rsidR="00C14AAB">
        <w:rPr>
          <w:i/>
          <w:noProof/>
          <w:color w:val="FF0000"/>
          <w:sz w:val="20"/>
          <w:szCs w:val="20"/>
        </w:rPr>
        <w:t xml:space="preserve">&amp; “Update Field” </w:t>
      </w:r>
      <w:bookmarkEnd w:id="28"/>
      <w:bookmarkEnd w:id="29"/>
    </w:p>
    <w:p w:rsidR="0006624C" w:rsidRDefault="00B70048">
      <w:pPr>
        <w:pStyle w:val="TOC1"/>
        <w:rPr>
          <w:rFonts w:asciiTheme="minorHAnsi" w:eastAsiaTheme="minorEastAsia" w:hAnsiTheme="minorHAnsi" w:cstheme="minorBidi"/>
          <w:noProof/>
          <w:sz w:val="22"/>
          <w:szCs w:val="22"/>
        </w:rPr>
      </w:pPr>
      <w:r w:rsidRPr="006B3875">
        <w:fldChar w:fldCharType="begin"/>
      </w:r>
      <w:r w:rsidRPr="006B3875">
        <w:instrText xml:space="preserve"> TOC \o "1-3" \h \z \u </w:instrText>
      </w:r>
      <w:r w:rsidRPr="006B3875">
        <w:fldChar w:fldCharType="separate"/>
      </w:r>
      <w:hyperlink w:anchor="_Toc373997411" w:history="1">
        <w:r w:rsidR="0006624C" w:rsidRPr="002C56F2">
          <w:rPr>
            <w:rStyle w:val="Hyperlink"/>
            <w:noProof/>
          </w:rPr>
          <w:t>Planner and Operator Commitments &amp; Responsibilities</w:t>
        </w:r>
        <w:r w:rsidR="0006624C">
          <w:rPr>
            <w:noProof/>
            <w:webHidden/>
          </w:rPr>
          <w:tab/>
        </w:r>
        <w:r w:rsidR="0006624C">
          <w:rPr>
            <w:noProof/>
            <w:webHidden/>
          </w:rPr>
          <w:fldChar w:fldCharType="begin"/>
        </w:r>
        <w:r w:rsidR="0006624C">
          <w:rPr>
            <w:noProof/>
            <w:webHidden/>
          </w:rPr>
          <w:instrText xml:space="preserve"> PAGEREF _Toc373997411 \h </w:instrText>
        </w:r>
        <w:r w:rsidR="0006624C">
          <w:rPr>
            <w:noProof/>
            <w:webHidden/>
          </w:rPr>
        </w:r>
        <w:r w:rsidR="0006624C">
          <w:rPr>
            <w:noProof/>
            <w:webHidden/>
          </w:rPr>
          <w:fldChar w:fldCharType="separate"/>
        </w:r>
        <w:r w:rsidR="0006624C">
          <w:rPr>
            <w:noProof/>
            <w:webHidden/>
          </w:rPr>
          <w:t>1</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12" w:history="1">
        <w:r w:rsidR="0006624C" w:rsidRPr="002C56F2">
          <w:rPr>
            <w:rStyle w:val="Hyperlink"/>
            <w:noProof/>
          </w:rPr>
          <w:t>Plan Development Requirements</w:t>
        </w:r>
        <w:r w:rsidR="0006624C">
          <w:rPr>
            <w:noProof/>
            <w:webHidden/>
          </w:rPr>
          <w:tab/>
        </w:r>
        <w:r w:rsidR="0006624C">
          <w:rPr>
            <w:noProof/>
            <w:webHidden/>
          </w:rPr>
          <w:fldChar w:fldCharType="begin"/>
        </w:r>
        <w:r w:rsidR="0006624C">
          <w:rPr>
            <w:noProof/>
            <w:webHidden/>
          </w:rPr>
          <w:instrText xml:space="preserve"> PAGEREF _Toc373997412 \h </w:instrText>
        </w:r>
        <w:r w:rsidR="0006624C">
          <w:rPr>
            <w:noProof/>
            <w:webHidden/>
          </w:rPr>
        </w:r>
        <w:r w:rsidR="0006624C">
          <w:rPr>
            <w:noProof/>
            <w:webHidden/>
          </w:rPr>
          <w:fldChar w:fldCharType="separate"/>
        </w:r>
        <w:r w:rsidR="0006624C">
          <w:rPr>
            <w:noProof/>
            <w:webHidden/>
          </w:rPr>
          <w:t>1</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13" w:history="1">
        <w:r w:rsidR="0006624C" w:rsidRPr="002C56F2">
          <w:rPr>
            <w:rStyle w:val="Hyperlink"/>
            <w:noProof/>
          </w:rPr>
          <w:t>Planner Signature &amp; Agreement</w:t>
        </w:r>
        <w:r w:rsidR="0006624C">
          <w:rPr>
            <w:noProof/>
            <w:webHidden/>
          </w:rPr>
          <w:tab/>
        </w:r>
        <w:r w:rsidR="0006624C">
          <w:rPr>
            <w:noProof/>
            <w:webHidden/>
          </w:rPr>
          <w:fldChar w:fldCharType="begin"/>
        </w:r>
        <w:r w:rsidR="0006624C">
          <w:rPr>
            <w:noProof/>
            <w:webHidden/>
          </w:rPr>
          <w:instrText xml:space="preserve"> PAGEREF _Toc373997413 \h </w:instrText>
        </w:r>
        <w:r w:rsidR="0006624C">
          <w:rPr>
            <w:noProof/>
            <w:webHidden/>
          </w:rPr>
        </w:r>
        <w:r w:rsidR="0006624C">
          <w:rPr>
            <w:noProof/>
            <w:webHidden/>
          </w:rPr>
          <w:fldChar w:fldCharType="separate"/>
        </w:r>
        <w:r w:rsidR="0006624C">
          <w:rPr>
            <w:noProof/>
            <w:webHidden/>
          </w:rPr>
          <w:t>1</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14" w:history="1">
        <w:r w:rsidR="0006624C" w:rsidRPr="002C56F2">
          <w:rPr>
            <w:rStyle w:val="Hyperlink"/>
            <w:noProof/>
          </w:rPr>
          <w:t>Operator Requirements</w:t>
        </w:r>
        <w:r w:rsidR="0006624C">
          <w:rPr>
            <w:noProof/>
            <w:webHidden/>
          </w:rPr>
          <w:tab/>
        </w:r>
        <w:r w:rsidR="0006624C">
          <w:rPr>
            <w:noProof/>
            <w:webHidden/>
          </w:rPr>
          <w:fldChar w:fldCharType="begin"/>
        </w:r>
        <w:r w:rsidR="0006624C">
          <w:rPr>
            <w:noProof/>
            <w:webHidden/>
          </w:rPr>
          <w:instrText xml:space="preserve"> PAGEREF _Toc373997414 \h </w:instrText>
        </w:r>
        <w:r w:rsidR="0006624C">
          <w:rPr>
            <w:noProof/>
            <w:webHidden/>
          </w:rPr>
        </w:r>
        <w:r w:rsidR="0006624C">
          <w:rPr>
            <w:noProof/>
            <w:webHidden/>
          </w:rPr>
          <w:fldChar w:fldCharType="separate"/>
        </w:r>
        <w:r w:rsidR="0006624C">
          <w:rPr>
            <w:noProof/>
            <w:webHidden/>
          </w:rPr>
          <w:t>2</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15" w:history="1">
        <w:r w:rsidR="0006624C" w:rsidRPr="002C56F2">
          <w:rPr>
            <w:rStyle w:val="Hyperlink"/>
            <w:noProof/>
          </w:rPr>
          <w:t>Odor Management Plan Signature Requirements</w:t>
        </w:r>
        <w:r w:rsidR="0006624C">
          <w:rPr>
            <w:noProof/>
            <w:webHidden/>
          </w:rPr>
          <w:tab/>
        </w:r>
        <w:r w:rsidR="0006624C">
          <w:rPr>
            <w:noProof/>
            <w:webHidden/>
          </w:rPr>
          <w:fldChar w:fldCharType="begin"/>
        </w:r>
        <w:r w:rsidR="0006624C">
          <w:rPr>
            <w:noProof/>
            <w:webHidden/>
          </w:rPr>
          <w:instrText xml:space="preserve"> PAGEREF _Toc373997415 \h </w:instrText>
        </w:r>
        <w:r w:rsidR="0006624C">
          <w:rPr>
            <w:noProof/>
            <w:webHidden/>
          </w:rPr>
        </w:r>
        <w:r w:rsidR="0006624C">
          <w:rPr>
            <w:noProof/>
            <w:webHidden/>
          </w:rPr>
          <w:fldChar w:fldCharType="separate"/>
        </w:r>
        <w:r w:rsidR="0006624C">
          <w:rPr>
            <w:noProof/>
            <w:webHidden/>
          </w:rPr>
          <w:t>2</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16" w:history="1">
        <w:r w:rsidR="0006624C" w:rsidRPr="002C56F2">
          <w:rPr>
            <w:rStyle w:val="Hyperlink"/>
            <w:noProof/>
          </w:rPr>
          <w:t>Operator Signature &amp; Agreement</w:t>
        </w:r>
        <w:r w:rsidR="0006624C">
          <w:rPr>
            <w:noProof/>
            <w:webHidden/>
          </w:rPr>
          <w:tab/>
        </w:r>
        <w:r w:rsidR="0006624C">
          <w:rPr>
            <w:noProof/>
            <w:webHidden/>
          </w:rPr>
          <w:fldChar w:fldCharType="begin"/>
        </w:r>
        <w:r w:rsidR="0006624C">
          <w:rPr>
            <w:noProof/>
            <w:webHidden/>
          </w:rPr>
          <w:instrText xml:space="preserve"> PAGEREF _Toc373997416 \h </w:instrText>
        </w:r>
        <w:r w:rsidR="0006624C">
          <w:rPr>
            <w:noProof/>
            <w:webHidden/>
          </w:rPr>
        </w:r>
        <w:r w:rsidR="0006624C">
          <w:rPr>
            <w:noProof/>
            <w:webHidden/>
          </w:rPr>
          <w:fldChar w:fldCharType="separate"/>
        </w:r>
        <w:r w:rsidR="0006624C">
          <w:rPr>
            <w:noProof/>
            <w:webHidden/>
          </w:rPr>
          <w:t>2</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17" w:history="1">
        <w:r w:rsidR="0006624C" w:rsidRPr="002C56F2">
          <w:rPr>
            <w:rStyle w:val="Hyperlink"/>
            <w:noProof/>
          </w:rPr>
          <w:t>Plan Summary</w:t>
        </w:r>
        <w:r w:rsidR="0006624C">
          <w:rPr>
            <w:noProof/>
            <w:webHidden/>
          </w:rPr>
          <w:tab/>
        </w:r>
        <w:r w:rsidR="0006624C">
          <w:rPr>
            <w:noProof/>
            <w:webHidden/>
          </w:rPr>
          <w:fldChar w:fldCharType="begin"/>
        </w:r>
        <w:r w:rsidR="0006624C">
          <w:rPr>
            <w:noProof/>
            <w:webHidden/>
          </w:rPr>
          <w:instrText xml:space="preserve"> PAGEREF _Toc373997417 \h </w:instrText>
        </w:r>
        <w:r w:rsidR="0006624C">
          <w:rPr>
            <w:noProof/>
            <w:webHidden/>
          </w:rPr>
        </w:r>
        <w:r w:rsidR="0006624C">
          <w:rPr>
            <w:noProof/>
            <w:webHidden/>
          </w:rPr>
          <w:fldChar w:fldCharType="separate"/>
        </w:r>
        <w:r w:rsidR="0006624C">
          <w:rPr>
            <w:noProof/>
            <w:webHidden/>
          </w:rPr>
          <w:t>3</w:t>
        </w:r>
        <w:r w:rsidR="0006624C">
          <w:rPr>
            <w:noProof/>
            <w:webHidden/>
          </w:rPr>
          <w:fldChar w:fldCharType="end"/>
        </w:r>
      </w:hyperlink>
    </w:p>
    <w:p w:rsidR="0006624C" w:rsidRDefault="00F417D4">
      <w:pPr>
        <w:pStyle w:val="TOC2"/>
        <w:tabs>
          <w:tab w:val="left" w:pos="880"/>
          <w:tab w:val="right" w:leader="dot" w:pos="10790"/>
        </w:tabs>
        <w:rPr>
          <w:rFonts w:asciiTheme="minorHAnsi" w:eastAsiaTheme="minorEastAsia" w:hAnsiTheme="minorHAnsi" w:cstheme="minorBidi"/>
          <w:noProof/>
          <w:sz w:val="22"/>
          <w:szCs w:val="22"/>
        </w:rPr>
      </w:pPr>
      <w:hyperlink w:anchor="_Toc373997418" w:history="1">
        <w:r w:rsidR="0006624C" w:rsidRPr="002C56F2">
          <w:rPr>
            <w:rStyle w:val="Hyperlink"/>
            <w:noProof/>
          </w:rPr>
          <w:t>A.</w:t>
        </w:r>
        <w:r w:rsidR="0006624C">
          <w:rPr>
            <w:rFonts w:asciiTheme="minorHAnsi" w:eastAsiaTheme="minorEastAsia" w:hAnsiTheme="minorHAnsi" w:cstheme="minorBidi"/>
            <w:noProof/>
            <w:sz w:val="22"/>
            <w:szCs w:val="22"/>
          </w:rPr>
          <w:tab/>
        </w:r>
        <w:r w:rsidR="0006624C" w:rsidRPr="002C56F2">
          <w:rPr>
            <w:rStyle w:val="Hyperlink"/>
            <w:noProof/>
          </w:rPr>
          <w:t>Operation Summary (see Appendix 1 to view complete Operation Information)</w:t>
        </w:r>
        <w:r w:rsidR="0006624C">
          <w:rPr>
            <w:noProof/>
            <w:webHidden/>
          </w:rPr>
          <w:tab/>
        </w:r>
        <w:r w:rsidR="0006624C">
          <w:rPr>
            <w:noProof/>
            <w:webHidden/>
          </w:rPr>
          <w:fldChar w:fldCharType="begin"/>
        </w:r>
        <w:r w:rsidR="0006624C">
          <w:rPr>
            <w:noProof/>
            <w:webHidden/>
          </w:rPr>
          <w:instrText xml:space="preserve"> PAGEREF _Toc373997418 \h </w:instrText>
        </w:r>
        <w:r w:rsidR="0006624C">
          <w:rPr>
            <w:noProof/>
            <w:webHidden/>
          </w:rPr>
        </w:r>
        <w:r w:rsidR="0006624C">
          <w:rPr>
            <w:noProof/>
            <w:webHidden/>
          </w:rPr>
          <w:fldChar w:fldCharType="separate"/>
        </w:r>
        <w:r w:rsidR="0006624C">
          <w:rPr>
            <w:noProof/>
            <w:webHidden/>
          </w:rPr>
          <w:t>3</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19" w:history="1">
        <w:r w:rsidR="0006624C" w:rsidRPr="002C56F2">
          <w:rPr>
            <w:rStyle w:val="Hyperlink"/>
            <w:noProof/>
          </w:rPr>
          <w:t>Proposed Facilities:</w:t>
        </w:r>
        <w:r w:rsidR="0006624C">
          <w:rPr>
            <w:noProof/>
            <w:webHidden/>
          </w:rPr>
          <w:tab/>
        </w:r>
        <w:r w:rsidR="0006624C">
          <w:rPr>
            <w:noProof/>
            <w:webHidden/>
          </w:rPr>
          <w:fldChar w:fldCharType="begin"/>
        </w:r>
        <w:r w:rsidR="0006624C">
          <w:rPr>
            <w:noProof/>
            <w:webHidden/>
          </w:rPr>
          <w:instrText xml:space="preserve"> PAGEREF _Toc373997419 \h </w:instrText>
        </w:r>
        <w:r w:rsidR="0006624C">
          <w:rPr>
            <w:noProof/>
            <w:webHidden/>
          </w:rPr>
        </w:r>
        <w:r w:rsidR="0006624C">
          <w:rPr>
            <w:noProof/>
            <w:webHidden/>
          </w:rPr>
          <w:fldChar w:fldCharType="separate"/>
        </w:r>
        <w:r w:rsidR="0006624C">
          <w:rPr>
            <w:noProof/>
            <w:webHidden/>
          </w:rPr>
          <w:t>3</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20" w:history="1">
        <w:r w:rsidR="0006624C" w:rsidRPr="002C56F2">
          <w:rPr>
            <w:rStyle w:val="Hyperlink"/>
            <w:noProof/>
          </w:rPr>
          <w:t>B. Odor Site Index Summary (see Appendix 3 to view complete Index)</w:t>
        </w:r>
        <w:r w:rsidR="0006624C">
          <w:rPr>
            <w:noProof/>
            <w:webHidden/>
          </w:rPr>
          <w:tab/>
        </w:r>
        <w:r w:rsidR="0006624C">
          <w:rPr>
            <w:noProof/>
            <w:webHidden/>
          </w:rPr>
          <w:fldChar w:fldCharType="begin"/>
        </w:r>
        <w:r w:rsidR="0006624C">
          <w:rPr>
            <w:noProof/>
            <w:webHidden/>
          </w:rPr>
          <w:instrText xml:space="preserve"> PAGEREF _Toc373997420 \h </w:instrText>
        </w:r>
        <w:r w:rsidR="0006624C">
          <w:rPr>
            <w:noProof/>
            <w:webHidden/>
          </w:rPr>
        </w:r>
        <w:r w:rsidR="0006624C">
          <w:rPr>
            <w:noProof/>
            <w:webHidden/>
          </w:rPr>
          <w:fldChar w:fldCharType="separate"/>
        </w:r>
        <w:r w:rsidR="0006624C">
          <w:rPr>
            <w:noProof/>
            <w:webHidden/>
          </w:rPr>
          <w:t>3</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21" w:history="1">
        <w:r w:rsidR="0006624C" w:rsidRPr="002C56F2">
          <w:rPr>
            <w:rStyle w:val="Hyperlink"/>
            <w:noProof/>
          </w:rPr>
          <w:t>C. Odor BMP Implementation, Operation &amp; Maintenance Schedule</w:t>
        </w:r>
        <w:r w:rsidR="0006624C">
          <w:rPr>
            <w:noProof/>
            <w:webHidden/>
          </w:rPr>
          <w:tab/>
        </w:r>
        <w:r w:rsidR="0006624C">
          <w:rPr>
            <w:noProof/>
            <w:webHidden/>
          </w:rPr>
          <w:fldChar w:fldCharType="begin"/>
        </w:r>
        <w:r w:rsidR="0006624C">
          <w:rPr>
            <w:noProof/>
            <w:webHidden/>
          </w:rPr>
          <w:instrText xml:space="preserve"> PAGEREF _Toc373997421 \h </w:instrText>
        </w:r>
        <w:r w:rsidR="0006624C">
          <w:rPr>
            <w:noProof/>
            <w:webHidden/>
          </w:rPr>
        </w:r>
        <w:r w:rsidR="0006624C">
          <w:rPr>
            <w:noProof/>
            <w:webHidden/>
          </w:rPr>
          <w:fldChar w:fldCharType="separate"/>
        </w:r>
        <w:r w:rsidR="0006624C">
          <w:rPr>
            <w:noProof/>
            <w:webHidden/>
          </w:rPr>
          <w:t>3</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22" w:history="1">
        <w:r w:rsidR="0006624C" w:rsidRPr="002C56F2">
          <w:rPr>
            <w:rStyle w:val="Hyperlink"/>
            <w:noProof/>
          </w:rPr>
          <w:t>Level I Odor BMPs Principles</w:t>
        </w:r>
        <w:r w:rsidR="0006624C">
          <w:rPr>
            <w:noProof/>
            <w:webHidden/>
          </w:rPr>
          <w:tab/>
        </w:r>
        <w:r w:rsidR="0006624C">
          <w:rPr>
            <w:noProof/>
            <w:webHidden/>
          </w:rPr>
          <w:fldChar w:fldCharType="begin"/>
        </w:r>
        <w:r w:rsidR="0006624C">
          <w:rPr>
            <w:noProof/>
            <w:webHidden/>
          </w:rPr>
          <w:instrText xml:space="preserve"> PAGEREF _Toc373997422 \h </w:instrText>
        </w:r>
        <w:r w:rsidR="0006624C">
          <w:rPr>
            <w:noProof/>
            <w:webHidden/>
          </w:rPr>
        </w:r>
        <w:r w:rsidR="0006624C">
          <w:rPr>
            <w:noProof/>
            <w:webHidden/>
          </w:rPr>
          <w:fldChar w:fldCharType="separate"/>
        </w:r>
        <w:r w:rsidR="0006624C">
          <w:rPr>
            <w:noProof/>
            <w:webHidden/>
          </w:rPr>
          <w:t>3</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23" w:history="1">
        <w:r w:rsidR="0006624C" w:rsidRPr="002C56F2">
          <w:rPr>
            <w:rStyle w:val="Hyperlink"/>
            <w:noProof/>
          </w:rPr>
          <w:t>Level I Odor BMPs to be Implemented</w:t>
        </w:r>
        <w:r w:rsidR="0006624C">
          <w:rPr>
            <w:noProof/>
            <w:webHidden/>
          </w:rPr>
          <w:tab/>
        </w:r>
        <w:r w:rsidR="0006624C">
          <w:rPr>
            <w:noProof/>
            <w:webHidden/>
          </w:rPr>
          <w:fldChar w:fldCharType="begin"/>
        </w:r>
        <w:r w:rsidR="0006624C">
          <w:rPr>
            <w:noProof/>
            <w:webHidden/>
          </w:rPr>
          <w:instrText xml:space="preserve"> PAGEREF _Toc373997423 \h </w:instrText>
        </w:r>
        <w:r w:rsidR="0006624C">
          <w:rPr>
            <w:noProof/>
            <w:webHidden/>
          </w:rPr>
        </w:r>
        <w:r w:rsidR="0006624C">
          <w:rPr>
            <w:noProof/>
            <w:webHidden/>
          </w:rPr>
          <w:fldChar w:fldCharType="separate"/>
        </w:r>
        <w:r w:rsidR="0006624C">
          <w:rPr>
            <w:noProof/>
            <w:webHidden/>
          </w:rPr>
          <w:t>4</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24" w:history="1">
        <w:r w:rsidR="0006624C" w:rsidRPr="002C56F2">
          <w:rPr>
            <w:rStyle w:val="Hyperlink"/>
            <w:noProof/>
          </w:rPr>
          <w:t>Level II Odor BMPs to be Implemented:</w:t>
        </w:r>
        <w:r w:rsidR="0006624C">
          <w:rPr>
            <w:noProof/>
            <w:webHidden/>
          </w:rPr>
          <w:tab/>
        </w:r>
        <w:r w:rsidR="0006624C">
          <w:rPr>
            <w:noProof/>
            <w:webHidden/>
          </w:rPr>
          <w:fldChar w:fldCharType="begin"/>
        </w:r>
        <w:r w:rsidR="0006624C">
          <w:rPr>
            <w:noProof/>
            <w:webHidden/>
          </w:rPr>
          <w:instrText xml:space="preserve"> PAGEREF _Toc373997424 \h </w:instrText>
        </w:r>
        <w:r w:rsidR="0006624C">
          <w:rPr>
            <w:noProof/>
            <w:webHidden/>
          </w:rPr>
        </w:r>
        <w:r w:rsidR="0006624C">
          <w:rPr>
            <w:noProof/>
            <w:webHidden/>
          </w:rPr>
          <w:fldChar w:fldCharType="separate"/>
        </w:r>
        <w:r w:rsidR="0006624C">
          <w:rPr>
            <w:noProof/>
            <w:webHidden/>
          </w:rPr>
          <w:t>4</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25" w:history="1">
        <w:r w:rsidR="0006624C" w:rsidRPr="002C56F2">
          <w:rPr>
            <w:rStyle w:val="Hyperlink"/>
            <w:noProof/>
          </w:rPr>
          <w:t>D. Documentation Requirements</w:t>
        </w:r>
        <w:r w:rsidR="0006624C">
          <w:rPr>
            <w:noProof/>
            <w:webHidden/>
          </w:rPr>
          <w:tab/>
        </w:r>
        <w:r w:rsidR="0006624C">
          <w:rPr>
            <w:noProof/>
            <w:webHidden/>
          </w:rPr>
          <w:fldChar w:fldCharType="begin"/>
        </w:r>
        <w:r w:rsidR="0006624C">
          <w:rPr>
            <w:noProof/>
            <w:webHidden/>
          </w:rPr>
          <w:instrText xml:space="preserve"> PAGEREF _Toc373997425 \h </w:instrText>
        </w:r>
        <w:r w:rsidR="0006624C">
          <w:rPr>
            <w:noProof/>
            <w:webHidden/>
          </w:rPr>
        </w:r>
        <w:r w:rsidR="0006624C">
          <w:rPr>
            <w:noProof/>
            <w:webHidden/>
          </w:rPr>
          <w:fldChar w:fldCharType="separate"/>
        </w:r>
        <w:r w:rsidR="0006624C">
          <w:rPr>
            <w:noProof/>
            <w:webHidden/>
          </w:rPr>
          <w:t>4</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26" w:history="1">
        <w:r w:rsidR="0006624C" w:rsidRPr="002C56F2">
          <w:rPr>
            <w:rStyle w:val="Hyperlink"/>
            <w:noProof/>
          </w:rPr>
          <w:t>Level I Odor BMP Documentation Requirements</w:t>
        </w:r>
        <w:r w:rsidR="0006624C">
          <w:rPr>
            <w:noProof/>
            <w:webHidden/>
          </w:rPr>
          <w:tab/>
        </w:r>
        <w:r w:rsidR="0006624C">
          <w:rPr>
            <w:noProof/>
            <w:webHidden/>
          </w:rPr>
          <w:fldChar w:fldCharType="begin"/>
        </w:r>
        <w:r w:rsidR="0006624C">
          <w:rPr>
            <w:noProof/>
            <w:webHidden/>
          </w:rPr>
          <w:instrText xml:space="preserve"> PAGEREF _Toc373997426 \h </w:instrText>
        </w:r>
        <w:r w:rsidR="0006624C">
          <w:rPr>
            <w:noProof/>
            <w:webHidden/>
          </w:rPr>
        </w:r>
        <w:r w:rsidR="0006624C">
          <w:rPr>
            <w:noProof/>
            <w:webHidden/>
          </w:rPr>
          <w:fldChar w:fldCharType="separate"/>
        </w:r>
        <w:r w:rsidR="0006624C">
          <w:rPr>
            <w:noProof/>
            <w:webHidden/>
          </w:rPr>
          <w:t>5</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27" w:history="1">
        <w:r w:rsidR="0006624C" w:rsidRPr="002C56F2">
          <w:rPr>
            <w:rStyle w:val="Hyperlink"/>
            <w:noProof/>
          </w:rPr>
          <w:t>Level II Odor BMP Documentation Requirements</w:t>
        </w:r>
        <w:r w:rsidR="0006624C">
          <w:rPr>
            <w:noProof/>
            <w:webHidden/>
          </w:rPr>
          <w:tab/>
        </w:r>
        <w:r w:rsidR="0006624C">
          <w:rPr>
            <w:noProof/>
            <w:webHidden/>
          </w:rPr>
          <w:fldChar w:fldCharType="begin"/>
        </w:r>
        <w:r w:rsidR="0006624C">
          <w:rPr>
            <w:noProof/>
            <w:webHidden/>
          </w:rPr>
          <w:instrText xml:space="preserve"> PAGEREF _Toc373997427 \h </w:instrText>
        </w:r>
        <w:r w:rsidR="0006624C">
          <w:rPr>
            <w:noProof/>
            <w:webHidden/>
          </w:rPr>
        </w:r>
        <w:r w:rsidR="0006624C">
          <w:rPr>
            <w:noProof/>
            <w:webHidden/>
          </w:rPr>
          <w:fldChar w:fldCharType="separate"/>
        </w:r>
        <w:r w:rsidR="0006624C">
          <w:rPr>
            <w:noProof/>
            <w:webHidden/>
          </w:rPr>
          <w:t>5</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28" w:history="1">
        <w:r w:rsidR="0006624C" w:rsidRPr="002C56F2">
          <w:rPr>
            <w:rStyle w:val="Hyperlink"/>
            <w:noProof/>
          </w:rPr>
          <w:t>Odor BMP Implementation Commitment Statement</w:t>
        </w:r>
        <w:r w:rsidR="0006624C">
          <w:rPr>
            <w:noProof/>
            <w:webHidden/>
          </w:rPr>
          <w:tab/>
        </w:r>
        <w:r w:rsidR="0006624C">
          <w:rPr>
            <w:noProof/>
            <w:webHidden/>
          </w:rPr>
          <w:fldChar w:fldCharType="begin"/>
        </w:r>
        <w:r w:rsidR="0006624C">
          <w:rPr>
            <w:noProof/>
            <w:webHidden/>
          </w:rPr>
          <w:instrText xml:space="preserve"> PAGEREF _Toc373997428 \h </w:instrText>
        </w:r>
        <w:r w:rsidR="0006624C">
          <w:rPr>
            <w:noProof/>
            <w:webHidden/>
          </w:rPr>
        </w:r>
        <w:r w:rsidR="0006624C">
          <w:rPr>
            <w:noProof/>
            <w:webHidden/>
          </w:rPr>
          <w:fldChar w:fldCharType="separate"/>
        </w:r>
        <w:r w:rsidR="0006624C">
          <w:rPr>
            <w:noProof/>
            <w:webHidden/>
          </w:rPr>
          <w:t>6</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29" w:history="1">
        <w:r w:rsidR="0006624C" w:rsidRPr="002C56F2">
          <w:rPr>
            <w:rStyle w:val="Hyperlink"/>
            <w:noProof/>
          </w:rPr>
          <w:t>Odor Management Plan Name:</w:t>
        </w:r>
        <w:r w:rsidR="0006624C">
          <w:rPr>
            <w:noProof/>
            <w:webHidden/>
          </w:rPr>
          <w:tab/>
        </w:r>
        <w:r w:rsidR="0006624C">
          <w:rPr>
            <w:noProof/>
            <w:webHidden/>
          </w:rPr>
          <w:fldChar w:fldCharType="begin"/>
        </w:r>
        <w:r w:rsidR="0006624C">
          <w:rPr>
            <w:noProof/>
            <w:webHidden/>
          </w:rPr>
          <w:instrText xml:space="preserve"> PAGEREF _Toc373997429 \h </w:instrText>
        </w:r>
        <w:r w:rsidR="0006624C">
          <w:rPr>
            <w:noProof/>
            <w:webHidden/>
          </w:rPr>
        </w:r>
        <w:r w:rsidR="0006624C">
          <w:rPr>
            <w:noProof/>
            <w:webHidden/>
          </w:rPr>
          <w:fldChar w:fldCharType="separate"/>
        </w:r>
        <w:r w:rsidR="0006624C">
          <w:rPr>
            <w:noProof/>
            <w:webHidden/>
          </w:rPr>
          <w:t>6</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30" w:history="1">
        <w:r w:rsidR="0006624C" w:rsidRPr="002C56F2">
          <w:rPr>
            <w:rStyle w:val="Hyperlink"/>
            <w:noProof/>
          </w:rPr>
          <w:t>Level I Odor BMPs Principles</w:t>
        </w:r>
        <w:r w:rsidR="0006624C">
          <w:rPr>
            <w:noProof/>
            <w:webHidden/>
          </w:rPr>
          <w:tab/>
        </w:r>
        <w:r w:rsidR="0006624C">
          <w:rPr>
            <w:noProof/>
            <w:webHidden/>
          </w:rPr>
          <w:fldChar w:fldCharType="begin"/>
        </w:r>
        <w:r w:rsidR="0006624C">
          <w:rPr>
            <w:noProof/>
            <w:webHidden/>
          </w:rPr>
          <w:instrText xml:space="preserve"> PAGEREF _Toc373997430 \h </w:instrText>
        </w:r>
        <w:r w:rsidR="0006624C">
          <w:rPr>
            <w:noProof/>
            <w:webHidden/>
          </w:rPr>
        </w:r>
        <w:r w:rsidR="0006624C">
          <w:rPr>
            <w:noProof/>
            <w:webHidden/>
          </w:rPr>
          <w:fldChar w:fldCharType="separate"/>
        </w:r>
        <w:r w:rsidR="0006624C">
          <w:rPr>
            <w:noProof/>
            <w:webHidden/>
          </w:rPr>
          <w:t>6</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31" w:history="1">
        <w:r w:rsidR="0006624C" w:rsidRPr="002C56F2">
          <w:rPr>
            <w:rStyle w:val="Hyperlink"/>
            <w:noProof/>
          </w:rPr>
          <w:t>Odor Management Plan Requirements</w:t>
        </w:r>
        <w:r w:rsidR="0006624C">
          <w:rPr>
            <w:noProof/>
            <w:webHidden/>
          </w:rPr>
          <w:tab/>
        </w:r>
        <w:r w:rsidR="0006624C">
          <w:rPr>
            <w:noProof/>
            <w:webHidden/>
          </w:rPr>
          <w:fldChar w:fldCharType="begin"/>
        </w:r>
        <w:r w:rsidR="0006624C">
          <w:rPr>
            <w:noProof/>
            <w:webHidden/>
          </w:rPr>
          <w:instrText xml:space="preserve"> PAGEREF _Toc373997431 \h </w:instrText>
        </w:r>
        <w:r w:rsidR="0006624C">
          <w:rPr>
            <w:noProof/>
            <w:webHidden/>
          </w:rPr>
        </w:r>
        <w:r w:rsidR="0006624C">
          <w:rPr>
            <w:noProof/>
            <w:webHidden/>
          </w:rPr>
          <w:fldChar w:fldCharType="separate"/>
        </w:r>
        <w:r w:rsidR="0006624C">
          <w:rPr>
            <w:noProof/>
            <w:webHidden/>
          </w:rPr>
          <w:t>6</w:t>
        </w:r>
        <w:r w:rsidR="0006624C">
          <w:rPr>
            <w:noProof/>
            <w:webHidden/>
          </w:rPr>
          <w:fldChar w:fldCharType="end"/>
        </w:r>
      </w:hyperlink>
    </w:p>
    <w:p w:rsidR="0006624C" w:rsidRDefault="00F417D4">
      <w:pPr>
        <w:pStyle w:val="TOC2"/>
        <w:tabs>
          <w:tab w:val="left" w:pos="4286"/>
          <w:tab w:val="right" w:leader="dot" w:pos="10790"/>
        </w:tabs>
        <w:rPr>
          <w:rFonts w:asciiTheme="minorHAnsi" w:eastAsiaTheme="minorEastAsia" w:hAnsiTheme="minorHAnsi" w:cstheme="minorBidi"/>
          <w:noProof/>
          <w:sz w:val="22"/>
          <w:szCs w:val="22"/>
        </w:rPr>
      </w:pPr>
      <w:hyperlink w:anchor="_Toc373997432" w:history="1">
        <w:r w:rsidR="0006624C" w:rsidRPr="002C56F2">
          <w:rPr>
            <w:rStyle w:val="Hyperlink"/>
            <w:noProof/>
          </w:rPr>
          <w:t>Level I Odor BMPs – Maintenance Log</w:t>
        </w:r>
        <w:r w:rsidR="0006624C">
          <w:rPr>
            <w:rFonts w:asciiTheme="minorHAnsi" w:eastAsiaTheme="minorEastAsia" w:hAnsiTheme="minorHAnsi" w:cstheme="minorBidi"/>
            <w:noProof/>
            <w:sz w:val="22"/>
            <w:szCs w:val="22"/>
          </w:rPr>
          <w:tab/>
        </w:r>
        <w:r w:rsidR="0006624C" w:rsidRPr="002C56F2">
          <w:rPr>
            <w:rStyle w:val="Hyperlink"/>
            <w:noProof/>
          </w:rPr>
          <w:t>YEAR</w:t>
        </w:r>
        <w:r w:rsidR="0006624C">
          <w:rPr>
            <w:noProof/>
            <w:webHidden/>
          </w:rPr>
          <w:tab/>
        </w:r>
        <w:r w:rsidR="0006624C">
          <w:rPr>
            <w:noProof/>
            <w:webHidden/>
          </w:rPr>
          <w:fldChar w:fldCharType="begin"/>
        </w:r>
        <w:r w:rsidR="0006624C">
          <w:rPr>
            <w:noProof/>
            <w:webHidden/>
          </w:rPr>
          <w:instrText xml:space="preserve"> PAGEREF _Toc373997432 \h </w:instrText>
        </w:r>
        <w:r w:rsidR="0006624C">
          <w:rPr>
            <w:noProof/>
            <w:webHidden/>
          </w:rPr>
        </w:r>
        <w:r w:rsidR="0006624C">
          <w:rPr>
            <w:noProof/>
            <w:webHidden/>
          </w:rPr>
          <w:fldChar w:fldCharType="separate"/>
        </w:r>
        <w:r w:rsidR="0006624C">
          <w:rPr>
            <w:noProof/>
            <w:webHidden/>
          </w:rPr>
          <w:t>7</w:t>
        </w:r>
        <w:r w:rsidR="0006624C">
          <w:rPr>
            <w:noProof/>
            <w:webHidden/>
          </w:rPr>
          <w:fldChar w:fldCharType="end"/>
        </w:r>
      </w:hyperlink>
    </w:p>
    <w:p w:rsidR="0006624C" w:rsidRDefault="00F417D4">
      <w:pPr>
        <w:pStyle w:val="TOC2"/>
        <w:tabs>
          <w:tab w:val="left" w:pos="5279"/>
          <w:tab w:val="right" w:leader="dot" w:pos="10790"/>
        </w:tabs>
        <w:rPr>
          <w:rFonts w:asciiTheme="minorHAnsi" w:eastAsiaTheme="minorEastAsia" w:hAnsiTheme="minorHAnsi" w:cstheme="minorBidi"/>
          <w:noProof/>
          <w:sz w:val="22"/>
          <w:szCs w:val="22"/>
        </w:rPr>
      </w:pPr>
      <w:hyperlink w:anchor="_Toc373997433" w:history="1">
        <w:r w:rsidR="0006624C" w:rsidRPr="002C56F2">
          <w:rPr>
            <w:rStyle w:val="Hyperlink"/>
            <w:noProof/>
          </w:rPr>
          <w:t>Level II Odor BMPs – Quarterly Observation Log</w:t>
        </w:r>
        <w:r w:rsidR="0006624C">
          <w:rPr>
            <w:rFonts w:asciiTheme="minorHAnsi" w:eastAsiaTheme="minorEastAsia" w:hAnsiTheme="minorHAnsi" w:cstheme="minorBidi"/>
            <w:noProof/>
            <w:sz w:val="22"/>
            <w:szCs w:val="22"/>
          </w:rPr>
          <w:tab/>
        </w:r>
        <w:r w:rsidR="0006624C" w:rsidRPr="002C56F2">
          <w:rPr>
            <w:rStyle w:val="Hyperlink"/>
            <w:noProof/>
          </w:rPr>
          <w:t xml:space="preserve"> YEAR</w:t>
        </w:r>
        <w:r w:rsidR="0006624C">
          <w:rPr>
            <w:noProof/>
            <w:webHidden/>
          </w:rPr>
          <w:tab/>
        </w:r>
        <w:r w:rsidR="0006624C">
          <w:rPr>
            <w:noProof/>
            <w:webHidden/>
          </w:rPr>
          <w:fldChar w:fldCharType="begin"/>
        </w:r>
        <w:r w:rsidR="0006624C">
          <w:rPr>
            <w:noProof/>
            <w:webHidden/>
          </w:rPr>
          <w:instrText xml:space="preserve"> PAGEREF _Toc373997433 \h </w:instrText>
        </w:r>
        <w:r w:rsidR="0006624C">
          <w:rPr>
            <w:noProof/>
            <w:webHidden/>
          </w:rPr>
        </w:r>
        <w:r w:rsidR="0006624C">
          <w:rPr>
            <w:noProof/>
            <w:webHidden/>
          </w:rPr>
          <w:fldChar w:fldCharType="separate"/>
        </w:r>
        <w:r w:rsidR="0006624C">
          <w:rPr>
            <w:noProof/>
            <w:webHidden/>
          </w:rPr>
          <w:t>8</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34" w:history="1">
        <w:r w:rsidR="0006624C" w:rsidRPr="002C56F2">
          <w:rPr>
            <w:rStyle w:val="Hyperlink"/>
            <w:noProof/>
          </w:rPr>
          <w:t>LEVEL II ODOR BMP NAME:</w:t>
        </w:r>
        <w:r w:rsidR="0006624C">
          <w:rPr>
            <w:noProof/>
            <w:webHidden/>
          </w:rPr>
          <w:tab/>
        </w:r>
        <w:r w:rsidR="0006624C">
          <w:rPr>
            <w:noProof/>
            <w:webHidden/>
          </w:rPr>
          <w:fldChar w:fldCharType="begin"/>
        </w:r>
        <w:r w:rsidR="0006624C">
          <w:rPr>
            <w:noProof/>
            <w:webHidden/>
          </w:rPr>
          <w:instrText xml:space="preserve"> PAGEREF _Toc373997434 \h </w:instrText>
        </w:r>
        <w:r w:rsidR="0006624C">
          <w:rPr>
            <w:noProof/>
            <w:webHidden/>
          </w:rPr>
        </w:r>
        <w:r w:rsidR="0006624C">
          <w:rPr>
            <w:noProof/>
            <w:webHidden/>
          </w:rPr>
          <w:fldChar w:fldCharType="separate"/>
        </w:r>
        <w:r w:rsidR="0006624C">
          <w:rPr>
            <w:noProof/>
            <w:webHidden/>
          </w:rPr>
          <w:t>8</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35" w:history="1">
        <w:r w:rsidR="0006624C" w:rsidRPr="002C56F2">
          <w:rPr>
            <w:rStyle w:val="Hyperlink"/>
            <w:noProof/>
          </w:rPr>
          <w:t>Appendix 1: Operation Information</w:t>
        </w:r>
        <w:r w:rsidR="0006624C">
          <w:rPr>
            <w:noProof/>
            <w:webHidden/>
          </w:rPr>
          <w:tab/>
        </w:r>
        <w:r w:rsidR="0006624C">
          <w:rPr>
            <w:noProof/>
            <w:webHidden/>
          </w:rPr>
          <w:fldChar w:fldCharType="begin"/>
        </w:r>
        <w:r w:rsidR="0006624C">
          <w:rPr>
            <w:noProof/>
            <w:webHidden/>
          </w:rPr>
          <w:instrText xml:space="preserve"> PAGEREF _Toc373997435 \h </w:instrText>
        </w:r>
        <w:r w:rsidR="0006624C">
          <w:rPr>
            <w:noProof/>
            <w:webHidden/>
          </w:rPr>
        </w:r>
        <w:r w:rsidR="0006624C">
          <w:rPr>
            <w:noProof/>
            <w:webHidden/>
          </w:rPr>
          <w:fldChar w:fldCharType="separate"/>
        </w:r>
        <w:r w:rsidR="0006624C">
          <w:rPr>
            <w:noProof/>
            <w:webHidden/>
          </w:rPr>
          <w:t>9</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36" w:history="1">
        <w:r w:rsidR="0006624C" w:rsidRPr="002C56F2">
          <w:rPr>
            <w:rStyle w:val="Hyperlink"/>
            <w:noProof/>
          </w:rPr>
          <w:t>Part A: Odor Source Factors</w:t>
        </w:r>
        <w:r w:rsidR="0006624C">
          <w:rPr>
            <w:noProof/>
            <w:webHidden/>
          </w:rPr>
          <w:tab/>
        </w:r>
        <w:r w:rsidR="0006624C">
          <w:rPr>
            <w:noProof/>
            <w:webHidden/>
          </w:rPr>
          <w:fldChar w:fldCharType="begin"/>
        </w:r>
        <w:r w:rsidR="0006624C">
          <w:rPr>
            <w:noProof/>
            <w:webHidden/>
          </w:rPr>
          <w:instrText xml:space="preserve"> PAGEREF _Toc373997436 \h </w:instrText>
        </w:r>
        <w:r w:rsidR="0006624C">
          <w:rPr>
            <w:noProof/>
            <w:webHidden/>
          </w:rPr>
        </w:r>
        <w:r w:rsidR="0006624C">
          <w:rPr>
            <w:noProof/>
            <w:webHidden/>
          </w:rPr>
          <w:fldChar w:fldCharType="separate"/>
        </w:r>
        <w:r w:rsidR="0006624C">
          <w:rPr>
            <w:noProof/>
            <w:webHidden/>
          </w:rPr>
          <w:t>9</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37" w:history="1">
        <w:r w:rsidR="0006624C" w:rsidRPr="002C56F2">
          <w:rPr>
            <w:rStyle w:val="Hyperlink"/>
            <w:noProof/>
          </w:rPr>
          <w:t>Existing Facilities Description:</w:t>
        </w:r>
        <w:r w:rsidR="0006624C">
          <w:rPr>
            <w:noProof/>
            <w:webHidden/>
          </w:rPr>
          <w:tab/>
        </w:r>
        <w:r w:rsidR="0006624C">
          <w:rPr>
            <w:noProof/>
            <w:webHidden/>
          </w:rPr>
          <w:fldChar w:fldCharType="begin"/>
        </w:r>
        <w:r w:rsidR="0006624C">
          <w:rPr>
            <w:noProof/>
            <w:webHidden/>
          </w:rPr>
          <w:instrText xml:space="preserve"> PAGEREF _Toc373997437 \h </w:instrText>
        </w:r>
        <w:r w:rsidR="0006624C">
          <w:rPr>
            <w:noProof/>
            <w:webHidden/>
          </w:rPr>
        </w:r>
        <w:r w:rsidR="0006624C">
          <w:rPr>
            <w:noProof/>
            <w:webHidden/>
          </w:rPr>
          <w:fldChar w:fldCharType="separate"/>
        </w:r>
        <w:r w:rsidR="0006624C">
          <w:rPr>
            <w:noProof/>
            <w:webHidden/>
          </w:rPr>
          <w:t>9</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38" w:history="1">
        <w:r w:rsidR="0006624C" w:rsidRPr="002C56F2">
          <w:rPr>
            <w:rStyle w:val="Hyperlink"/>
            <w:noProof/>
          </w:rPr>
          <w:t>Proposed Regulated Facility (ies) Description:</w:t>
        </w:r>
        <w:r w:rsidR="0006624C">
          <w:rPr>
            <w:noProof/>
            <w:webHidden/>
          </w:rPr>
          <w:tab/>
        </w:r>
        <w:r w:rsidR="0006624C">
          <w:rPr>
            <w:noProof/>
            <w:webHidden/>
          </w:rPr>
          <w:fldChar w:fldCharType="begin"/>
        </w:r>
        <w:r w:rsidR="0006624C">
          <w:rPr>
            <w:noProof/>
            <w:webHidden/>
          </w:rPr>
          <w:instrText xml:space="preserve"> PAGEREF _Toc373997438 \h </w:instrText>
        </w:r>
        <w:r w:rsidR="0006624C">
          <w:rPr>
            <w:noProof/>
            <w:webHidden/>
          </w:rPr>
        </w:r>
        <w:r w:rsidR="0006624C">
          <w:rPr>
            <w:noProof/>
            <w:webHidden/>
          </w:rPr>
          <w:fldChar w:fldCharType="separate"/>
        </w:r>
        <w:r w:rsidR="0006624C">
          <w:rPr>
            <w:noProof/>
            <w:webHidden/>
          </w:rPr>
          <w:t>9</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39" w:history="1">
        <w:r w:rsidR="0006624C" w:rsidRPr="002C56F2">
          <w:rPr>
            <w:rStyle w:val="Hyperlink"/>
            <w:noProof/>
          </w:rPr>
          <w:t>Part B: Site Land Use Factors</w:t>
        </w:r>
        <w:r w:rsidR="0006624C">
          <w:rPr>
            <w:noProof/>
            <w:webHidden/>
          </w:rPr>
          <w:tab/>
        </w:r>
        <w:r w:rsidR="0006624C">
          <w:rPr>
            <w:noProof/>
            <w:webHidden/>
          </w:rPr>
          <w:fldChar w:fldCharType="begin"/>
        </w:r>
        <w:r w:rsidR="0006624C">
          <w:rPr>
            <w:noProof/>
            <w:webHidden/>
          </w:rPr>
          <w:instrText xml:space="preserve"> PAGEREF _Toc373997439 \h </w:instrText>
        </w:r>
        <w:r w:rsidR="0006624C">
          <w:rPr>
            <w:noProof/>
            <w:webHidden/>
          </w:rPr>
        </w:r>
        <w:r w:rsidR="0006624C">
          <w:rPr>
            <w:noProof/>
            <w:webHidden/>
          </w:rPr>
          <w:fldChar w:fldCharType="separate"/>
        </w:r>
        <w:r w:rsidR="0006624C">
          <w:rPr>
            <w:noProof/>
            <w:webHidden/>
          </w:rPr>
          <w:t>12</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40" w:history="1">
        <w:r w:rsidR="0006624C" w:rsidRPr="002C56F2">
          <w:rPr>
            <w:rStyle w:val="Hyperlink"/>
            <w:noProof/>
          </w:rPr>
          <w:t>Part C: Surrounding Area Land Use Factors</w:t>
        </w:r>
        <w:r w:rsidR="0006624C">
          <w:rPr>
            <w:noProof/>
            <w:webHidden/>
          </w:rPr>
          <w:tab/>
        </w:r>
        <w:r w:rsidR="0006624C">
          <w:rPr>
            <w:noProof/>
            <w:webHidden/>
          </w:rPr>
          <w:fldChar w:fldCharType="begin"/>
        </w:r>
        <w:r w:rsidR="0006624C">
          <w:rPr>
            <w:noProof/>
            <w:webHidden/>
          </w:rPr>
          <w:instrText xml:space="preserve"> PAGEREF _Toc373997440 \h </w:instrText>
        </w:r>
        <w:r w:rsidR="0006624C">
          <w:rPr>
            <w:noProof/>
            <w:webHidden/>
          </w:rPr>
        </w:r>
        <w:r w:rsidR="0006624C">
          <w:rPr>
            <w:noProof/>
            <w:webHidden/>
          </w:rPr>
          <w:fldChar w:fldCharType="separate"/>
        </w:r>
        <w:r w:rsidR="0006624C">
          <w:rPr>
            <w:noProof/>
            <w:webHidden/>
          </w:rPr>
          <w:t>12</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41" w:history="1">
        <w:r w:rsidR="0006624C" w:rsidRPr="002C56F2">
          <w:rPr>
            <w:rStyle w:val="Hyperlink"/>
            <w:noProof/>
          </w:rPr>
          <w:t>Appendix 2: Operational Maps</w:t>
        </w:r>
        <w:r w:rsidR="0006624C">
          <w:rPr>
            <w:noProof/>
            <w:webHidden/>
          </w:rPr>
          <w:tab/>
        </w:r>
        <w:r w:rsidR="0006624C">
          <w:rPr>
            <w:noProof/>
            <w:webHidden/>
          </w:rPr>
          <w:fldChar w:fldCharType="begin"/>
        </w:r>
        <w:r w:rsidR="0006624C">
          <w:rPr>
            <w:noProof/>
            <w:webHidden/>
          </w:rPr>
          <w:instrText xml:space="preserve"> PAGEREF _Toc373997441 \h </w:instrText>
        </w:r>
        <w:r w:rsidR="0006624C">
          <w:rPr>
            <w:noProof/>
            <w:webHidden/>
          </w:rPr>
        </w:r>
        <w:r w:rsidR="0006624C">
          <w:rPr>
            <w:noProof/>
            <w:webHidden/>
          </w:rPr>
          <w:fldChar w:fldCharType="separate"/>
        </w:r>
        <w:r w:rsidR="0006624C">
          <w:rPr>
            <w:noProof/>
            <w:webHidden/>
          </w:rPr>
          <w:t>13</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42" w:history="1">
        <w:r w:rsidR="0006624C" w:rsidRPr="002C56F2">
          <w:rPr>
            <w:rStyle w:val="Hyperlink"/>
            <w:noProof/>
          </w:rPr>
          <w:t>Topographic Map</w:t>
        </w:r>
        <w:r w:rsidR="0006624C">
          <w:rPr>
            <w:noProof/>
            <w:webHidden/>
          </w:rPr>
          <w:tab/>
        </w:r>
        <w:r w:rsidR="0006624C">
          <w:rPr>
            <w:noProof/>
            <w:webHidden/>
          </w:rPr>
          <w:fldChar w:fldCharType="begin"/>
        </w:r>
        <w:r w:rsidR="0006624C">
          <w:rPr>
            <w:noProof/>
            <w:webHidden/>
          </w:rPr>
          <w:instrText xml:space="preserve"> PAGEREF _Toc373997442 \h </w:instrText>
        </w:r>
        <w:r w:rsidR="0006624C">
          <w:rPr>
            <w:noProof/>
            <w:webHidden/>
          </w:rPr>
        </w:r>
        <w:r w:rsidR="0006624C">
          <w:rPr>
            <w:noProof/>
            <w:webHidden/>
          </w:rPr>
          <w:fldChar w:fldCharType="separate"/>
        </w:r>
        <w:r w:rsidR="0006624C">
          <w:rPr>
            <w:noProof/>
            <w:webHidden/>
          </w:rPr>
          <w:t>13</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43" w:history="1">
        <w:r w:rsidR="0006624C" w:rsidRPr="002C56F2">
          <w:rPr>
            <w:rStyle w:val="Hyperlink"/>
            <w:noProof/>
          </w:rPr>
          <w:t>Site Map</w:t>
        </w:r>
        <w:r w:rsidR="0006624C">
          <w:rPr>
            <w:noProof/>
            <w:webHidden/>
          </w:rPr>
          <w:tab/>
        </w:r>
        <w:r w:rsidR="0006624C">
          <w:rPr>
            <w:noProof/>
            <w:webHidden/>
          </w:rPr>
          <w:fldChar w:fldCharType="begin"/>
        </w:r>
        <w:r w:rsidR="0006624C">
          <w:rPr>
            <w:noProof/>
            <w:webHidden/>
          </w:rPr>
          <w:instrText xml:space="preserve"> PAGEREF _Toc373997443 \h </w:instrText>
        </w:r>
        <w:r w:rsidR="0006624C">
          <w:rPr>
            <w:noProof/>
            <w:webHidden/>
          </w:rPr>
        </w:r>
        <w:r w:rsidR="0006624C">
          <w:rPr>
            <w:noProof/>
            <w:webHidden/>
          </w:rPr>
          <w:fldChar w:fldCharType="separate"/>
        </w:r>
        <w:r w:rsidR="0006624C">
          <w:rPr>
            <w:noProof/>
            <w:webHidden/>
          </w:rPr>
          <w:t>13</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44" w:history="1">
        <w:r w:rsidR="0006624C" w:rsidRPr="002C56F2">
          <w:rPr>
            <w:rStyle w:val="Hyperlink"/>
            <w:noProof/>
          </w:rPr>
          <w:t>Appendix 3: Plan Evaluation – OSI</w:t>
        </w:r>
        <w:r w:rsidR="0006624C">
          <w:rPr>
            <w:noProof/>
            <w:webHidden/>
          </w:rPr>
          <w:tab/>
        </w:r>
        <w:r w:rsidR="0006624C">
          <w:rPr>
            <w:noProof/>
            <w:webHidden/>
          </w:rPr>
          <w:fldChar w:fldCharType="begin"/>
        </w:r>
        <w:r w:rsidR="0006624C">
          <w:rPr>
            <w:noProof/>
            <w:webHidden/>
          </w:rPr>
          <w:instrText xml:space="preserve"> PAGEREF _Toc373997444 \h </w:instrText>
        </w:r>
        <w:r w:rsidR="0006624C">
          <w:rPr>
            <w:noProof/>
            <w:webHidden/>
          </w:rPr>
        </w:r>
        <w:r w:rsidR="0006624C">
          <w:rPr>
            <w:noProof/>
            <w:webHidden/>
          </w:rPr>
          <w:fldChar w:fldCharType="separate"/>
        </w:r>
        <w:r w:rsidR="0006624C">
          <w:rPr>
            <w:noProof/>
            <w:webHidden/>
          </w:rPr>
          <w:t>14</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45" w:history="1">
        <w:r w:rsidR="0006624C" w:rsidRPr="002C56F2">
          <w:rPr>
            <w:rStyle w:val="Hyperlink"/>
            <w:noProof/>
          </w:rPr>
          <w:t>Appendix 4: Biosecurity</w:t>
        </w:r>
        <w:r w:rsidR="0006624C">
          <w:rPr>
            <w:noProof/>
            <w:webHidden/>
          </w:rPr>
          <w:tab/>
        </w:r>
        <w:r w:rsidR="0006624C">
          <w:rPr>
            <w:noProof/>
            <w:webHidden/>
          </w:rPr>
          <w:fldChar w:fldCharType="begin"/>
        </w:r>
        <w:r w:rsidR="0006624C">
          <w:rPr>
            <w:noProof/>
            <w:webHidden/>
          </w:rPr>
          <w:instrText xml:space="preserve"> PAGEREF _Toc373997445 \h </w:instrText>
        </w:r>
        <w:r w:rsidR="0006624C">
          <w:rPr>
            <w:noProof/>
            <w:webHidden/>
          </w:rPr>
        </w:r>
        <w:r w:rsidR="0006624C">
          <w:rPr>
            <w:noProof/>
            <w:webHidden/>
          </w:rPr>
          <w:fldChar w:fldCharType="separate"/>
        </w:r>
        <w:r w:rsidR="0006624C">
          <w:rPr>
            <w:noProof/>
            <w:webHidden/>
          </w:rPr>
          <w:t>15</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46" w:history="1">
        <w:r w:rsidR="0006624C" w:rsidRPr="002C56F2">
          <w:rPr>
            <w:rStyle w:val="Hyperlink"/>
            <w:noProof/>
          </w:rPr>
          <w:t>Biosecurity Protocol Contact Information</w:t>
        </w:r>
        <w:r w:rsidR="0006624C">
          <w:rPr>
            <w:noProof/>
            <w:webHidden/>
          </w:rPr>
          <w:tab/>
        </w:r>
        <w:r w:rsidR="0006624C">
          <w:rPr>
            <w:noProof/>
            <w:webHidden/>
          </w:rPr>
          <w:fldChar w:fldCharType="begin"/>
        </w:r>
        <w:r w:rsidR="0006624C">
          <w:rPr>
            <w:noProof/>
            <w:webHidden/>
          </w:rPr>
          <w:instrText xml:space="preserve"> PAGEREF _Toc373997446 \h </w:instrText>
        </w:r>
        <w:r w:rsidR="0006624C">
          <w:rPr>
            <w:noProof/>
            <w:webHidden/>
          </w:rPr>
        </w:r>
        <w:r w:rsidR="0006624C">
          <w:rPr>
            <w:noProof/>
            <w:webHidden/>
          </w:rPr>
          <w:fldChar w:fldCharType="separate"/>
        </w:r>
        <w:r w:rsidR="0006624C">
          <w:rPr>
            <w:noProof/>
            <w:webHidden/>
          </w:rPr>
          <w:t>15</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47" w:history="1">
        <w:r w:rsidR="0006624C" w:rsidRPr="002C56F2">
          <w:rPr>
            <w:rStyle w:val="Hyperlink"/>
            <w:noProof/>
          </w:rPr>
          <w:t>Appendix 5: Supporting Documentation</w:t>
        </w:r>
        <w:r w:rsidR="0006624C">
          <w:rPr>
            <w:noProof/>
            <w:webHidden/>
          </w:rPr>
          <w:tab/>
        </w:r>
        <w:r w:rsidR="0006624C">
          <w:rPr>
            <w:noProof/>
            <w:webHidden/>
          </w:rPr>
          <w:fldChar w:fldCharType="begin"/>
        </w:r>
        <w:r w:rsidR="0006624C">
          <w:rPr>
            <w:noProof/>
            <w:webHidden/>
          </w:rPr>
          <w:instrText xml:space="preserve"> PAGEREF _Toc373997447 \h </w:instrText>
        </w:r>
        <w:r w:rsidR="0006624C">
          <w:rPr>
            <w:noProof/>
            <w:webHidden/>
          </w:rPr>
        </w:r>
        <w:r w:rsidR="0006624C">
          <w:rPr>
            <w:noProof/>
            <w:webHidden/>
          </w:rPr>
          <w:fldChar w:fldCharType="separate"/>
        </w:r>
        <w:r w:rsidR="0006624C">
          <w:rPr>
            <w:noProof/>
            <w:webHidden/>
          </w:rPr>
          <w:t>16</w:t>
        </w:r>
        <w:r w:rsidR="0006624C">
          <w:rPr>
            <w:noProof/>
            <w:webHidden/>
          </w:rPr>
          <w:fldChar w:fldCharType="end"/>
        </w:r>
      </w:hyperlink>
    </w:p>
    <w:p w:rsidR="008F18DF" w:rsidRDefault="00B70048" w:rsidP="008F18DF">
      <w:pPr>
        <w:pStyle w:val="Heading1"/>
        <w:tabs>
          <w:tab w:val="num" w:pos="360"/>
        </w:tabs>
        <w:jc w:val="left"/>
        <w:sectPr w:rsidR="008F18DF" w:rsidSect="005E6FCE">
          <w:pgSz w:w="12240" w:h="15840" w:code="1"/>
          <w:pgMar w:top="720" w:right="720" w:bottom="720" w:left="720" w:header="720" w:footer="720" w:gutter="0"/>
          <w:pgNumType w:fmt="lowerRoman"/>
          <w:cols w:space="720"/>
          <w:docGrid w:linePitch="360"/>
        </w:sectPr>
      </w:pPr>
      <w:r w:rsidRPr="006B3875">
        <w:fldChar w:fldCharType="end"/>
      </w:r>
      <w:bookmarkStart w:id="30" w:name="_Toc164148196"/>
      <w:bookmarkStart w:id="31" w:name="_Toc187741536"/>
    </w:p>
    <w:p w:rsidR="008E109C" w:rsidRPr="006B3875" w:rsidRDefault="009258C6" w:rsidP="00CE5A3D">
      <w:pPr>
        <w:pStyle w:val="Heading1"/>
        <w:tabs>
          <w:tab w:val="num" w:pos="360"/>
        </w:tabs>
        <w:jc w:val="center"/>
      </w:pPr>
      <w:bookmarkStart w:id="32" w:name="_Toc373997411"/>
      <w:r w:rsidRPr="006B3875">
        <w:lastRenderedPageBreak/>
        <w:t>P</w:t>
      </w:r>
      <w:r w:rsidR="00600F63">
        <w:t>lanner and</w:t>
      </w:r>
      <w:r w:rsidRPr="006B3875">
        <w:t xml:space="preserve"> </w:t>
      </w:r>
      <w:r w:rsidR="008E109C" w:rsidRPr="006B3875">
        <w:t>Operator Commitments &amp; Responsibilities</w:t>
      </w:r>
      <w:bookmarkEnd w:id="30"/>
      <w:bookmarkEnd w:id="31"/>
      <w:bookmarkEnd w:id="32"/>
    </w:p>
    <w:p w:rsidR="00BE4AF0" w:rsidRPr="006B3875" w:rsidRDefault="00BE4AF0" w:rsidP="00CC6633">
      <w:pPr>
        <w:pStyle w:val="Heading2"/>
      </w:pPr>
      <w:bookmarkStart w:id="33" w:name="_Toc187741537"/>
      <w:bookmarkStart w:id="34" w:name="_Toc373997412"/>
      <w:r w:rsidRPr="006B3875">
        <w:t xml:space="preserve">Plan </w:t>
      </w:r>
      <w:r w:rsidR="00C1281E">
        <w:t>Development</w:t>
      </w:r>
      <w:r w:rsidR="00C1281E" w:rsidRPr="006B3875">
        <w:t xml:space="preserve"> </w:t>
      </w:r>
      <w:r w:rsidRPr="006B3875">
        <w:t>Requirements</w:t>
      </w:r>
      <w:bookmarkEnd w:id="33"/>
      <w:bookmarkEnd w:id="34"/>
    </w:p>
    <w:p w:rsidR="00BE4AF0" w:rsidRPr="00B87C6F" w:rsidRDefault="00BE4AF0" w:rsidP="009613A2">
      <w:pPr>
        <w:pStyle w:val="NormalWeb"/>
        <w:rPr>
          <w:sz w:val="20"/>
          <w:szCs w:val="20"/>
        </w:rPr>
      </w:pPr>
      <w:r w:rsidRPr="00B87C6F">
        <w:rPr>
          <w:sz w:val="20"/>
          <w:szCs w:val="20"/>
        </w:rPr>
        <w:t xml:space="preserve">This odor management plan </w:t>
      </w:r>
      <w:r w:rsidR="00C61E69">
        <w:rPr>
          <w:sz w:val="20"/>
          <w:szCs w:val="20"/>
        </w:rPr>
        <w:t xml:space="preserve">(OMP) </w:t>
      </w:r>
      <w:r w:rsidRPr="00B87C6F">
        <w:rPr>
          <w:sz w:val="20"/>
          <w:szCs w:val="20"/>
        </w:rPr>
        <w:t xml:space="preserve">has been developed to meet the requirements of </w:t>
      </w:r>
      <w:r w:rsidR="00E25A4A">
        <w:rPr>
          <w:sz w:val="20"/>
          <w:szCs w:val="20"/>
        </w:rPr>
        <w:t xml:space="preserve">Pennsylvania’s </w:t>
      </w:r>
      <w:r w:rsidR="00E25A4A" w:rsidRPr="00B87C6F">
        <w:rPr>
          <w:sz w:val="20"/>
          <w:szCs w:val="20"/>
        </w:rPr>
        <w:t>Nutrient</w:t>
      </w:r>
      <w:r w:rsidR="00511B06" w:rsidRPr="00B87C6F">
        <w:rPr>
          <w:sz w:val="20"/>
          <w:szCs w:val="20"/>
        </w:rPr>
        <w:t xml:space="preserve"> and Odor Management Act</w:t>
      </w:r>
      <w:r w:rsidR="00511B06">
        <w:rPr>
          <w:sz w:val="20"/>
          <w:szCs w:val="20"/>
        </w:rPr>
        <w:t xml:space="preserve">, </w:t>
      </w:r>
      <w:r w:rsidR="00511B06" w:rsidRPr="00B87C6F">
        <w:rPr>
          <w:sz w:val="20"/>
          <w:szCs w:val="20"/>
        </w:rPr>
        <w:t>Act 38 of 2005</w:t>
      </w:r>
      <w:r w:rsidR="00511B06">
        <w:rPr>
          <w:sz w:val="20"/>
          <w:szCs w:val="20"/>
        </w:rPr>
        <w:t xml:space="preserve"> (</w:t>
      </w:r>
      <w:r w:rsidR="00152910">
        <w:rPr>
          <w:sz w:val="20"/>
          <w:szCs w:val="20"/>
        </w:rPr>
        <w:t>Act 38</w:t>
      </w:r>
      <w:r w:rsidR="00511B06">
        <w:rPr>
          <w:sz w:val="20"/>
          <w:szCs w:val="20"/>
        </w:rPr>
        <w:t>)</w:t>
      </w:r>
      <w:r w:rsidR="00E25A4A">
        <w:rPr>
          <w:sz w:val="20"/>
          <w:szCs w:val="20"/>
        </w:rPr>
        <w:t>,</w:t>
      </w:r>
      <w:r w:rsidR="00152910">
        <w:rPr>
          <w:sz w:val="20"/>
          <w:szCs w:val="20"/>
        </w:rPr>
        <w:t xml:space="preserve"> </w:t>
      </w:r>
      <w:r w:rsidR="00511B06">
        <w:rPr>
          <w:sz w:val="20"/>
          <w:szCs w:val="20"/>
        </w:rPr>
        <w:t xml:space="preserve">for the </w:t>
      </w:r>
      <w:r w:rsidR="00E25A4A">
        <w:rPr>
          <w:sz w:val="20"/>
          <w:szCs w:val="20"/>
        </w:rPr>
        <w:t xml:space="preserve">State Conservation Commission’s (Commission) </w:t>
      </w:r>
      <w:r w:rsidR="00152910">
        <w:rPr>
          <w:sz w:val="20"/>
          <w:szCs w:val="20"/>
        </w:rPr>
        <w:t>Odor Management Program for</w:t>
      </w:r>
      <w:r w:rsidR="00BD35A7" w:rsidRPr="00B87C6F">
        <w:rPr>
          <w:sz w:val="20"/>
          <w:szCs w:val="20"/>
        </w:rPr>
        <w:t xml:space="preserve"> the following farm type</w:t>
      </w:r>
      <w:r w:rsidR="00511B06">
        <w:rPr>
          <w:sz w:val="20"/>
          <w:szCs w:val="20"/>
        </w:rPr>
        <w:t>(s)</w:t>
      </w:r>
      <w:r w:rsidR="00BD35A7" w:rsidRPr="00B87C6F">
        <w:rPr>
          <w:sz w:val="20"/>
          <w:szCs w:val="20"/>
        </w:rPr>
        <w:t>:</w:t>
      </w:r>
      <w:r w:rsidR="00262058">
        <w:rPr>
          <w:sz w:val="20"/>
          <w:szCs w:val="20"/>
        </w:rPr>
        <w:t xml:space="preserve">  </w:t>
      </w:r>
      <w:r w:rsidR="005A0C22" w:rsidRPr="001111C1">
        <w:rPr>
          <w:b/>
          <w:i/>
          <w:color w:val="FF0000"/>
          <w:sz w:val="18"/>
          <w:szCs w:val="18"/>
        </w:rPr>
        <w:t>NOTE</w:t>
      </w:r>
      <w:r w:rsidR="00262058" w:rsidRPr="00C61E69">
        <w:rPr>
          <w:i/>
          <w:color w:val="FF0000"/>
          <w:sz w:val="18"/>
          <w:szCs w:val="18"/>
        </w:rPr>
        <w:t xml:space="preserve">: </w:t>
      </w:r>
      <w:r w:rsidR="00262058">
        <w:rPr>
          <w:i/>
          <w:color w:val="FF0000"/>
          <w:sz w:val="18"/>
          <w:szCs w:val="18"/>
        </w:rPr>
        <w:t xml:space="preserve">Select all </w:t>
      </w:r>
      <w:r w:rsidR="00076F09">
        <w:rPr>
          <w:i/>
          <w:color w:val="FF0000"/>
          <w:sz w:val="18"/>
          <w:szCs w:val="18"/>
        </w:rPr>
        <w:t xml:space="preserve">check-boxes </w:t>
      </w:r>
      <w:r w:rsidR="00262058">
        <w:rPr>
          <w:i/>
          <w:color w:val="FF0000"/>
          <w:sz w:val="18"/>
          <w:szCs w:val="18"/>
        </w:rPr>
        <w:t>that apply.</w:t>
      </w:r>
    </w:p>
    <w:tbl>
      <w:tblPr>
        <w:tblW w:w="0" w:type="auto"/>
        <w:tblInd w:w="360" w:type="dxa"/>
        <w:tblLook w:val="04A0" w:firstRow="1" w:lastRow="0" w:firstColumn="1" w:lastColumn="0" w:noHBand="0" w:noVBand="1"/>
      </w:tblPr>
      <w:tblGrid>
        <w:gridCol w:w="10458"/>
      </w:tblGrid>
      <w:tr w:rsidR="00D35CEC" w:rsidRPr="00511B06" w:rsidTr="00D35CEC">
        <w:trPr>
          <w:trHeight w:val="360"/>
        </w:trPr>
        <w:tc>
          <w:tcPr>
            <w:tcW w:w="10458" w:type="dxa"/>
            <w:vAlign w:val="bottom"/>
          </w:tcPr>
          <w:bookmarkStart w:id="35" w:name="Check6"/>
          <w:p w:rsidR="00D35CEC" w:rsidRPr="00511B06" w:rsidRDefault="00D35CEC" w:rsidP="00262058">
            <w:pPr>
              <w:tabs>
                <w:tab w:val="left" w:pos="3240"/>
                <w:tab w:val="left" w:pos="3780"/>
              </w:tabs>
              <w:autoSpaceDE w:val="0"/>
              <w:autoSpaceDN w:val="0"/>
              <w:spacing w:line="280" w:lineRule="atLeast"/>
              <w:jc w:val="left"/>
              <w:rPr>
                <w:sz w:val="20"/>
                <w:szCs w:val="20"/>
              </w:rPr>
            </w:pPr>
            <w:r w:rsidRPr="00511B06">
              <w:rPr>
                <w:sz w:val="20"/>
                <w:szCs w:val="20"/>
              </w:rPr>
              <w:fldChar w:fldCharType="begin">
                <w:ffData>
                  <w:name w:val="Check6"/>
                  <w:enabled/>
                  <w:calcOnExit w:val="0"/>
                  <w:checkBox>
                    <w:sizeAuto/>
                    <w:default w:val="0"/>
                  </w:checkBox>
                </w:ffData>
              </w:fldChar>
            </w:r>
            <w:r w:rsidRPr="00511B06">
              <w:rPr>
                <w:sz w:val="20"/>
                <w:szCs w:val="20"/>
              </w:rPr>
              <w:instrText xml:space="preserve"> FORMCHECKBOX </w:instrText>
            </w:r>
            <w:r w:rsidRPr="00511B06">
              <w:rPr>
                <w:sz w:val="20"/>
                <w:szCs w:val="20"/>
              </w:rPr>
            </w:r>
            <w:r w:rsidRPr="00511B06">
              <w:rPr>
                <w:sz w:val="20"/>
                <w:szCs w:val="20"/>
              </w:rPr>
              <w:fldChar w:fldCharType="end"/>
            </w:r>
            <w:r w:rsidRPr="00511B06">
              <w:rPr>
                <w:sz w:val="20"/>
                <w:szCs w:val="20"/>
              </w:rPr>
              <w:t xml:space="preserve">  Pennsylvania Act 38 Concentrated Animal Operation (CAO)</w:t>
            </w:r>
          </w:p>
        </w:tc>
      </w:tr>
      <w:tr w:rsidR="00D35CEC" w:rsidRPr="00511B06" w:rsidTr="00D35CEC">
        <w:trPr>
          <w:trHeight w:val="360"/>
        </w:trPr>
        <w:tc>
          <w:tcPr>
            <w:tcW w:w="10458" w:type="dxa"/>
            <w:vAlign w:val="bottom"/>
          </w:tcPr>
          <w:p w:rsidR="00D35CEC" w:rsidRPr="00511B06" w:rsidRDefault="00D35CEC" w:rsidP="00D35CEC">
            <w:pPr>
              <w:tabs>
                <w:tab w:val="num" w:pos="720"/>
              </w:tabs>
              <w:spacing w:line="280" w:lineRule="atLeast"/>
              <w:jc w:val="left"/>
              <w:rPr>
                <w:sz w:val="20"/>
                <w:szCs w:val="20"/>
              </w:rPr>
            </w:pPr>
            <w:r w:rsidRPr="00511B06">
              <w:rPr>
                <w:sz w:val="20"/>
                <w:szCs w:val="20"/>
              </w:rPr>
              <w:fldChar w:fldCharType="begin">
                <w:ffData>
                  <w:name w:val=""/>
                  <w:enabled/>
                  <w:calcOnExit w:val="0"/>
                  <w:checkBox>
                    <w:sizeAuto/>
                    <w:default w:val="0"/>
                  </w:checkBox>
                </w:ffData>
              </w:fldChar>
            </w:r>
            <w:r w:rsidRPr="00511B06">
              <w:rPr>
                <w:sz w:val="20"/>
                <w:szCs w:val="20"/>
              </w:rPr>
              <w:instrText xml:space="preserve"> FORMCHECKBOX </w:instrText>
            </w:r>
            <w:r w:rsidRPr="00511B06">
              <w:rPr>
                <w:sz w:val="20"/>
                <w:szCs w:val="20"/>
              </w:rPr>
            </w:r>
            <w:r w:rsidRPr="00511B06">
              <w:rPr>
                <w:sz w:val="20"/>
                <w:szCs w:val="20"/>
              </w:rPr>
              <w:fldChar w:fldCharType="end"/>
            </w:r>
            <w:r w:rsidRPr="00511B06">
              <w:rPr>
                <w:sz w:val="20"/>
                <w:szCs w:val="20"/>
              </w:rPr>
              <w:t xml:space="preserve">  Pennsylvania CAFO (Concentrated Animal Feeding Operation (CAFO) program</w:t>
            </w:r>
          </w:p>
        </w:tc>
      </w:tr>
      <w:tr w:rsidR="00D35CEC" w:rsidRPr="00511B06" w:rsidTr="00D35CEC">
        <w:trPr>
          <w:trHeight w:val="360"/>
        </w:trPr>
        <w:tc>
          <w:tcPr>
            <w:tcW w:w="10458" w:type="dxa"/>
            <w:vAlign w:val="bottom"/>
          </w:tcPr>
          <w:p w:rsidR="00D35CEC" w:rsidRPr="00511B06" w:rsidRDefault="00D35CEC" w:rsidP="00D35CEC">
            <w:pPr>
              <w:tabs>
                <w:tab w:val="num" w:pos="720"/>
              </w:tabs>
              <w:spacing w:line="280" w:lineRule="atLeast"/>
              <w:jc w:val="left"/>
              <w:rPr>
                <w:sz w:val="20"/>
                <w:szCs w:val="20"/>
              </w:rPr>
            </w:pPr>
            <w:r w:rsidRPr="00511B06">
              <w:rPr>
                <w:sz w:val="20"/>
                <w:szCs w:val="20"/>
              </w:rPr>
              <w:fldChar w:fldCharType="begin">
                <w:ffData>
                  <w:name w:val=""/>
                  <w:enabled/>
                  <w:calcOnExit w:val="0"/>
                  <w:checkBox>
                    <w:sizeAuto/>
                    <w:default w:val="0"/>
                  </w:checkBox>
                </w:ffData>
              </w:fldChar>
            </w:r>
            <w:r w:rsidRPr="00511B06">
              <w:rPr>
                <w:sz w:val="20"/>
                <w:szCs w:val="20"/>
              </w:rPr>
              <w:instrText xml:space="preserve"> FORMCHECKBOX </w:instrText>
            </w:r>
            <w:r w:rsidRPr="00511B06">
              <w:rPr>
                <w:sz w:val="20"/>
                <w:szCs w:val="20"/>
              </w:rPr>
            </w:r>
            <w:r w:rsidRPr="00511B06">
              <w:rPr>
                <w:sz w:val="20"/>
                <w:szCs w:val="20"/>
              </w:rPr>
              <w:fldChar w:fldCharType="end"/>
            </w:r>
            <w:r w:rsidRPr="00511B06">
              <w:rPr>
                <w:sz w:val="20"/>
                <w:szCs w:val="20"/>
              </w:rPr>
              <w:t xml:space="preserve">  </w:t>
            </w:r>
            <w:r w:rsidR="005A5DEC" w:rsidRPr="00511B06">
              <w:rPr>
                <w:sz w:val="20"/>
                <w:szCs w:val="20"/>
              </w:rPr>
              <w:t xml:space="preserve">Odor Management Program </w:t>
            </w:r>
            <w:r w:rsidRPr="00511B06">
              <w:rPr>
                <w:sz w:val="20"/>
                <w:szCs w:val="20"/>
              </w:rPr>
              <w:t>Volunteer Animal Operation (VAO)</w:t>
            </w:r>
          </w:p>
        </w:tc>
      </w:tr>
    </w:tbl>
    <w:p w:rsidR="007F6627" w:rsidRDefault="007F6627" w:rsidP="002F7CFA">
      <w:pPr>
        <w:tabs>
          <w:tab w:val="left" w:pos="3240"/>
          <w:tab w:val="left" w:pos="3780"/>
        </w:tabs>
        <w:autoSpaceDE w:val="0"/>
        <w:autoSpaceDN w:val="0"/>
        <w:spacing w:line="280" w:lineRule="atLeast"/>
        <w:ind w:left="360"/>
        <w:rPr>
          <w:color w:val="FF0000"/>
          <w:sz w:val="20"/>
          <w:szCs w:val="20"/>
        </w:rPr>
      </w:pPr>
    </w:p>
    <w:p w:rsidR="0062540D" w:rsidRPr="006B3875" w:rsidRDefault="0062540D" w:rsidP="0062540D">
      <w:pPr>
        <w:pStyle w:val="Heading2"/>
      </w:pPr>
      <w:bookmarkStart w:id="36" w:name="_Toc373997413"/>
      <w:bookmarkEnd w:id="35"/>
      <w:r w:rsidRPr="006B3875">
        <w:t>Planner Signature</w:t>
      </w:r>
      <w:r w:rsidR="003A7F4C">
        <w:t xml:space="preserve"> &amp; Agreement</w:t>
      </w:r>
      <w:bookmarkEnd w:id="36"/>
    </w:p>
    <w:p w:rsidR="00C1281E" w:rsidRPr="000B3CE0" w:rsidRDefault="00262058" w:rsidP="00BB4AD8">
      <w:pPr>
        <w:widowControl/>
        <w:autoSpaceDE w:val="0"/>
        <w:autoSpaceDN w:val="0"/>
        <w:spacing w:line="240" w:lineRule="auto"/>
        <w:textAlignment w:val="auto"/>
        <w:rPr>
          <w:sz w:val="20"/>
          <w:szCs w:val="20"/>
        </w:rPr>
      </w:pPr>
      <w:r>
        <w:rPr>
          <w:sz w:val="20"/>
          <w:szCs w:val="20"/>
        </w:rPr>
        <w:t>T</w:t>
      </w:r>
      <w:r w:rsidR="00B42E73" w:rsidRPr="000B3CE0">
        <w:rPr>
          <w:sz w:val="20"/>
          <w:szCs w:val="20"/>
        </w:rPr>
        <w:t xml:space="preserve">he </w:t>
      </w:r>
      <w:r w:rsidR="00D37829">
        <w:rPr>
          <w:sz w:val="20"/>
          <w:szCs w:val="20"/>
        </w:rPr>
        <w:t>p</w:t>
      </w:r>
      <w:r w:rsidR="00D37829" w:rsidRPr="000B3CE0">
        <w:rPr>
          <w:sz w:val="20"/>
          <w:szCs w:val="20"/>
        </w:rPr>
        <w:t xml:space="preserve">lanner’s </w:t>
      </w:r>
      <w:r w:rsidR="00D37829">
        <w:rPr>
          <w:sz w:val="20"/>
          <w:szCs w:val="20"/>
        </w:rPr>
        <w:t>s</w:t>
      </w:r>
      <w:r w:rsidR="00D37829" w:rsidRPr="000B3CE0">
        <w:rPr>
          <w:sz w:val="20"/>
          <w:szCs w:val="20"/>
        </w:rPr>
        <w:t xml:space="preserve">ignature </w:t>
      </w:r>
      <w:r w:rsidR="00B42E73" w:rsidRPr="000B3CE0">
        <w:rPr>
          <w:sz w:val="20"/>
          <w:szCs w:val="20"/>
        </w:rPr>
        <w:t xml:space="preserve">below certifies that </w:t>
      </w:r>
      <w:r w:rsidR="00C1281E" w:rsidRPr="000B3CE0">
        <w:rPr>
          <w:sz w:val="20"/>
          <w:szCs w:val="20"/>
        </w:rPr>
        <w:t xml:space="preserve">this plan </w:t>
      </w:r>
      <w:r w:rsidR="00B42E73" w:rsidRPr="000B3CE0">
        <w:rPr>
          <w:bCs/>
          <w:sz w:val="20"/>
          <w:szCs w:val="20"/>
        </w:rPr>
        <w:t>was</w:t>
      </w:r>
      <w:r w:rsidR="00C1281E" w:rsidRPr="000B3CE0">
        <w:rPr>
          <w:b/>
          <w:bCs/>
          <w:sz w:val="20"/>
          <w:szCs w:val="20"/>
        </w:rPr>
        <w:t xml:space="preserve"> </w:t>
      </w:r>
      <w:r w:rsidR="00C1281E" w:rsidRPr="000B3CE0">
        <w:rPr>
          <w:sz w:val="20"/>
          <w:szCs w:val="20"/>
        </w:rPr>
        <w:t>developed in conjunction with, and reviewed by the operator</w:t>
      </w:r>
      <w:r w:rsidR="00674905" w:rsidRPr="000B3CE0">
        <w:rPr>
          <w:sz w:val="20"/>
          <w:szCs w:val="20"/>
        </w:rPr>
        <w:t>, prior to submitting it</w:t>
      </w:r>
      <w:r w:rsidR="00C1281E" w:rsidRPr="000B3CE0">
        <w:rPr>
          <w:sz w:val="20"/>
          <w:szCs w:val="20"/>
        </w:rPr>
        <w:t xml:space="preserve"> for review. The plan cannot be submitted until the operator understands and agrees with all the provisions of the plan. If the reviewer finds that the planner has not reviewed at least the Plan Summary with the farmer, then the plan reviewer is to relay that information to the certification program staff for their consideration. </w:t>
      </w:r>
    </w:p>
    <w:p w:rsidR="0062540D" w:rsidRDefault="0062540D" w:rsidP="00BB4AD8">
      <w:pPr>
        <w:widowControl/>
        <w:autoSpaceDE w:val="0"/>
        <w:autoSpaceDN w:val="0"/>
        <w:spacing w:line="240" w:lineRule="auto"/>
        <w:textAlignment w:val="auto"/>
        <w:rPr>
          <w:sz w:val="20"/>
          <w:szCs w:val="20"/>
        </w:rPr>
      </w:pPr>
    </w:p>
    <w:p w:rsidR="00C1281E" w:rsidRPr="000B3CE0" w:rsidRDefault="00262058" w:rsidP="00BB4AD8">
      <w:pPr>
        <w:widowControl/>
        <w:autoSpaceDE w:val="0"/>
        <w:autoSpaceDN w:val="0"/>
        <w:spacing w:line="240" w:lineRule="auto"/>
        <w:textAlignment w:val="auto"/>
        <w:rPr>
          <w:sz w:val="20"/>
          <w:szCs w:val="20"/>
        </w:rPr>
      </w:pPr>
      <w:r>
        <w:rPr>
          <w:sz w:val="20"/>
          <w:szCs w:val="20"/>
        </w:rPr>
        <w:t>T</w:t>
      </w:r>
      <w:r w:rsidR="00C1281E" w:rsidRPr="000B3CE0">
        <w:rPr>
          <w:sz w:val="20"/>
          <w:szCs w:val="20"/>
        </w:rPr>
        <w:t xml:space="preserve">he </w:t>
      </w:r>
      <w:r w:rsidR="00D37829">
        <w:rPr>
          <w:sz w:val="20"/>
          <w:szCs w:val="20"/>
        </w:rPr>
        <w:t>p</w:t>
      </w:r>
      <w:r w:rsidR="00D37829" w:rsidRPr="000B3CE0">
        <w:rPr>
          <w:sz w:val="20"/>
          <w:szCs w:val="20"/>
        </w:rPr>
        <w:t xml:space="preserve">lanner’s </w:t>
      </w:r>
      <w:r w:rsidR="00D37829">
        <w:rPr>
          <w:sz w:val="20"/>
          <w:szCs w:val="20"/>
        </w:rPr>
        <w:t>s</w:t>
      </w:r>
      <w:r w:rsidR="00D37829" w:rsidRPr="000B3CE0">
        <w:rPr>
          <w:sz w:val="20"/>
          <w:szCs w:val="20"/>
        </w:rPr>
        <w:t xml:space="preserve">ignature </w:t>
      </w:r>
      <w:r w:rsidR="00C1281E" w:rsidRPr="000B3CE0">
        <w:rPr>
          <w:sz w:val="20"/>
          <w:szCs w:val="20"/>
        </w:rPr>
        <w:t xml:space="preserve">and </w:t>
      </w:r>
      <w:r w:rsidR="00B15295" w:rsidRPr="000B3CE0">
        <w:rPr>
          <w:sz w:val="20"/>
          <w:szCs w:val="20"/>
        </w:rPr>
        <w:t>below</w:t>
      </w:r>
      <w:r w:rsidR="00C1281E" w:rsidRPr="000B3CE0">
        <w:rPr>
          <w:sz w:val="20"/>
          <w:szCs w:val="20"/>
        </w:rPr>
        <w:t xml:space="preserve"> date(s) certifies that a site visit(s) was conducted </w:t>
      </w:r>
      <w:r w:rsidR="007767A9" w:rsidRPr="007767A9">
        <w:rPr>
          <w:b/>
          <w:bCs/>
          <w:sz w:val="20"/>
          <w:szCs w:val="20"/>
        </w:rPr>
        <w:t xml:space="preserve">by an Act 38 Certified Odor Management Specialist </w:t>
      </w:r>
      <w:r w:rsidR="00C1281E" w:rsidRPr="007767A9">
        <w:rPr>
          <w:sz w:val="20"/>
          <w:szCs w:val="20"/>
        </w:rPr>
        <w:t>to verify the criteria with</w:t>
      </w:r>
      <w:r w:rsidR="00C61E69" w:rsidRPr="007767A9">
        <w:rPr>
          <w:sz w:val="20"/>
          <w:szCs w:val="20"/>
        </w:rPr>
        <w:t>in the evaluation distance area</w:t>
      </w:r>
      <w:r w:rsidR="00C1281E" w:rsidRPr="007767A9">
        <w:rPr>
          <w:sz w:val="20"/>
          <w:szCs w:val="20"/>
        </w:rPr>
        <w:t xml:space="preserve"> at the time of d</w:t>
      </w:r>
      <w:r w:rsidR="00C1281E" w:rsidRPr="000B3CE0">
        <w:rPr>
          <w:sz w:val="20"/>
          <w:szCs w:val="20"/>
        </w:rPr>
        <w:t>eveloping the plan, specifically for the odor source(s)</w:t>
      </w:r>
      <w:r w:rsidR="000B3CE0">
        <w:rPr>
          <w:sz w:val="20"/>
          <w:szCs w:val="20"/>
        </w:rPr>
        <w:t>,</w:t>
      </w:r>
      <w:r w:rsidR="00C1281E" w:rsidRPr="000B3CE0">
        <w:rPr>
          <w:sz w:val="20"/>
          <w:szCs w:val="20"/>
        </w:rPr>
        <w:t xml:space="preserve"> </w:t>
      </w:r>
      <w:r w:rsidR="000B3CE0">
        <w:rPr>
          <w:sz w:val="20"/>
          <w:szCs w:val="20"/>
        </w:rPr>
        <w:t>for</w:t>
      </w:r>
      <w:r w:rsidR="00C1281E" w:rsidRPr="000B3CE0">
        <w:rPr>
          <w:sz w:val="20"/>
          <w:szCs w:val="20"/>
        </w:rPr>
        <w:t xml:space="preserve"> locat</w:t>
      </w:r>
      <w:r w:rsidR="000B3CE0">
        <w:rPr>
          <w:sz w:val="20"/>
          <w:szCs w:val="20"/>
        </w:rPr>
        <w:t>ing</w:t>
      </w:r>
      <w:r w:rsidR="00C1281E" w:rsidRPr="000B3CE0">
        <w:rPr>
          <w:sz w:val="20"/>
          <w:szCs w:val="20"/>
        </w:rPr>
        <w:t xml:space="preserve"> houses,</w:t>
      </w:r>
      <w:r w:rsidR="00407F7A" w:rsidRPr="000B3CE0">
        <w:rPr>
          <w:sz w:val="20"/>
          <w:szCs w:val="20"/>
        </w:rPr>
        <w:t xml:space="preserve"> churches,</w:t>
      </w:r>
      <w:r w:rsidR="00C1281E" w:rsidRPr="000B3CE0">
        <w:rPr>
          <w:sz w:val="20"/>
          <w:szCs w:val="20"/>
        </w:rPr>
        <w:t xml:space="preserve"> businesses and public use facilities within the evaluation distance, as well as </w:t>
      </w:r>
      <w:r w:rsidR="000B3CE0">
        <w:rPr>
          <w:sz w:val="20"/>
          <w:szCs w:val="20"/>
        </w:rPr>
        <w:t xml:space="preserve">for </w:t>
      </w:r>
      <w:r w:rsidR="00C1281E" w:rsidRPr="000B3CE0">
        <w:rPr>
          <w:sz w:val="20"/>
          <w:szCs w:val="20"/>
        </w:rPr>
        <w:t>the site land use and the surrounding land use factors.</w:t>
      </w:r>
    </w:p>
    <w:p w:rsidR="007F6627" w:rsidRDefault="007F6627" w:rsidP="00207D19">
      <w:pPr>
        <w:pStyle w:val="NormalWeb"/>
        <w:spacing w:after="0" w:afterAutospacing="0"/>
        <w:ind w:right="274"/>
        <w:rPr>
          <w:sz w:val="20"/>
          <w:szCs w:val="20"/>
        </w:rPr>
      </w:pPr>
      <w:r w:rsidRPr="00B87C6F">
        <w:rPr>
          <w:sz w:val="20"/>
          <w:szCs w:val="20"/>
        </w:rPr>
        <w:t>The information contained in this plan is accurate to the best of my knowledge.  This plan has been developed in accordance with the criteria established for the Act 38 Odor Management Program indicated above.</w:t>
      </w:r>
      <w:r w:rsidRPr="002A56C0">
        <w:rPr>
          <w:sz w:val="20"/>
          <w:szCs w:val="20"/>
        </w:rPr>
        <w:t xml:space="preserve">  </w:t>
      </w:r>
      <w:r w:rsidRPr="002A56C0">
        <w:rPr>
          <w:color w:val="000000"/>
          <w:sz w:val="20"/>
          <w:szCs w:val="20"/>
        </w:rPr>
        <w:t>I affirm the foregoing to be true and correct, and make these statements subject to the penalties of 18 Pa. C.S. § 4904, relating to unsworn falsification to authorities.</w:t>
      </w:r>
    </w:p>
    <w:tbl>
      <w:tblPr>
        <w:tblW w:w="0" w:type="auto"/>
        <w:tblLook w:val="04A0" w:firstRow="1" w:lastRow="0" w:firstColumn="1" w:lastColumn="0" w:noHBand="0" w:noVBand="1"/>
      </w:tblPr>
      <w:tblGrid>
        <w:gridCol w:w="1638"/>
        <w:gridCol w:w="540"/>
        <w:gridCol w:w="3060"/>
        <w:gridCol w:w="540"/>
        <w:gridCol w:w="450"/>
        <w:gridCol w:w="720"/>
        <w:gridCol w:w="1440"/>
        <w:gridCol w:w="2268"/>
      </w:tblGrid>
      <w:tr w:rsidR="00D35CEC" w:rsidRPr="00511B06" w:rsidTr="00207D19">
        <w:trPr>
          <w:trHeight w:val="432"/>
        </w:trPr>
        <w:tc>
          <w:tcPr>
            <w:tcW w:w="1638" w:type="dxa"/>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sz w:val="22"/>
                <w:szCs w:val="22"/>
              </w:rPr>
              <w:t>Planner Name:</w:t>
            </w:r>
          </w:p>
        </w:tc>
        <w:tc>
          <w:tcPr>
            <w:tcW w:w="4140" w:type="dxa"/>
            <w:gridSpan w:val="3"/>
            <w:tcBorders>
              <w:bottom w:val="single" w:sz="4" w:space="0" w:color="auto"/>
            </w:tcBorders>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450" w:type="dxa"/>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2160" w:type="dxa"/>
            <w:gridSpan w:val="2"/>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sz w:val="22"/>
                <w:szCs w:val="22"/>
              </w:rPr>
              <w:t>Certification number:</w:t>
            </w:r>
          </w:p>
        </w:tc>
        <w:tc>
          <w:tcPr>
            <w:tcW w:w="2268" w:type="dxa"/>
            <w:tcBorders>
              <w:bottom w:val="single" w:sz="4" w:space="0" w:color="auto"/>
            </w:tcBorders>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p>
        </w:tc>
      </w:tr>
      <w:tr w:rsidR="00D35CEC" w:rsidRPr="00511B06" w:rsidTr="00207D19">
        <w:trPr>
          <w:trHeight w:val="432"/>
        </w:trPr>
        <w:tc>
          <w:tcPr>
            <w:tcW w:w="2178" w:type="dxa"/>
            <w:gridSpan w:val="2"/>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iCs/>
                <w:sz w:val="22"/>
                <w:szCs w:val="22"/>
              </w:rPr>
              <w:t>Signature of Planner:</w:t>
            </w:r>
          </w:p>
        </w:tc>
        <w:tc>
          <w:tcPr>
            <w:tcW w:w="3600" w:type="dxa"/>
            <w:gridSpan w:val="2"/>
            <w:tcBorders>
              <w:bottom w:val="single" w:sz="4" w:space="0" w:color="auto"/>
            </w:tcBorders>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450" w:type="dxa"/>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720" w:type="dxa"/>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iCs/>
                <w:sz w:val="22"/>
                <w:szCs w:val="22"/>
              </w:rPr>
              <w:t>Date:</w:t>
            </w:r>
          </w:p>
        </w:tc>
        <w:tc>
          <w:tcPr>
            <w:tcW w:w="3708" w:type="dxa"/>
            <w:gridSpan w:val="2"/>
            <w:tcBorders>
              <w:bottom w:val="single" w:sz="4" w:space="0" w:color="auto"/>
            </w:tcBorders>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p>
        </w:tc>
      </w:tr>
      <w:tr w:rsidR="00D35CEC" w:rsidRPr="00511B06" w:rsidTr="00207D19">
        <w:trPr>
          <w:trHeight w:val="432"/>
        </w:trPr>
        <w:tc>
          <w:tcPr>
            <w:tcW w:w="5238" w:type="dxa"/>
            <w:gridSpan w:val="3"/>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sz w:val="22"/>
                <w:szCs w:val="22"/>
              </w:rPr>
              <w:t>Date(s) Evaluation Distance Area Site Visit Conducted:</w:t>
            </w:r>
          </w:p>
        </w:tc>
        <w:tc>
          <w:tcPr>
            <w:tcW w:w="5418" w:type="dxa"/>
            <w:gridSpan w:val="5"/>
            <w:tcBorders>
              <w:bottom w:val="single" w:sz="4" w:space="0" w:color="auto"/>
            </w:tcBorders>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p>
        </w:tc>
      </w:tr>
    </w:tbl>
    <w:p w:rsidR="004F7BE0" w:rsidRPr="00B87C6F" w:rsidRDefault="004F7BE0" w:rsidP="003A7F4C">
      <w:pPr>
        <w:pStyle w:val="NormalWeb"/>
        <w:rPr>
          <w:sz w:val="20"/>
          <w:szCs w:val="20"/>
        </w:rPr>
        <w:sectPr w:rsidR="004F7BE0" w:rsidRPr="00B87C6F" w:rsidSect="00D83214">
          <w:pgSz w:w="12240" w:h="15840" w:code="1"/>
          <w:pgMar w:top="720" w:right="720" w:bottom="720" w:left="720" w:header="720" w:footer="720" w:gutter="0"/>
          <w:pgNumType w:start="1"/>
          <w:cols w:space="720"/>
          <w:docGrid w:linePitch="360"/>
        </w:sectPr>
      </w:pPr>
    </w:p>
    <w:p w:rsidR="009F0E5C" w:rsidRPr="00FB41D2" w:rsidRDefault="009F0E5C" w:rsidP="00FB41D2">
      <w:pPr>
        <w:tabs>
          <w:tab w:val="left" w:pos="10080"/>
        </w:tabs>
        <w:rPr>
          <w:rFonts w:ascii="Arial" w:hAnsi="Arial" w:cs="Arial"/>
          <w:iCs/>
          <w:sz w:val="28"/>
          <w:szCs w:val="28"/>
        </w:rPr>
      </w:pPr>
      <w:bookmarkStart w:id="37" w:name="_Toc187741541"/>
      <w:r w:rsidRPr="00FB41D2">
        <w:rPr>
          <w:rStyle w:val="Emphasis"/>
          <w:b/>
          <w:sz w:val="26"/>
          <w:szCs w:val="26"/>
        </w:rPr>
        <w:lastRenderedPageBreak/>
        <w:t xml:space="preserve">Odor Management Plan </w:t>
      </w:r>
      <w:r w:rsidR="00107B0D" w:rsidRPr="00FB41D2">
        <w:rPr>
          <w:rStyle w:val="Emphasis"/>
          <w:b/>
          <w:sz w:val="26"/>
          <w:szCs w:val="26"/>
        </w:rPr>
        <w:t>N</w:t>
      </w:r>
      <w:r w:rsidR="002C4382" w:rsidRPr="00FB41D2">
        <w:rPr>
          <w:rStyle w:val="Emphasis"/>
          <w:b/>
          <w:sz w:val="26"/>
          <w:szCs w:val="26"/>
        </w:rPr>
        <w:t>ame</w:t>
      </w:r>
      <w:r w:rsidRPr="00FB41D2">
        <w:rPr>
          <w:rStyle w:val="Strong"/>
          <w:sz w:val="26"/>
          <w:szCs w:val="26"/>
        </w:rPr>
        <w:t>:</w:t>
      </w:r>
      <w:r w:rsidR="002C4382" w:rsidRPr="00FB41D2">
        <w:rPr>
          <w:rStyle w:val="Strong"/>
          <w:sz w:val="26"/>
          <w:szCs w:val="26"/>
        </w:rPr>
        <w:t xml:space="preserve"> </w:t>
      </w:r>
      <w:r w:rsidR="00FB41D2" w:rsidRPr="00FB41D2">
        <w:rPr>
          <w:rFonts w:ascii="Arial" w:hAnsi="Arial" w:cs="Arial"/>
          <w:iCs/>
          <w:sz w:val="28"/>
          <w:szCs w:val="28"/>
          <w:u w:val="single"/>
        </w:rPr>
        <w:tab/>
      </w:r>
    </w:p>
    <w:p w:rsidR="00D37829" w:rsidRPr="006B3875" w:rsidRDefault="00D37829" w:rsidP="00D37829">
      <w:pPr>
        <w:pStyle w:val="Heading2"/>
      </w:pPr>
      <w:bookmarkStart w:id="38" w:name="_Toc373997414"/>
      <w:r>
        <w:t xml:space="preserve">Operator </w:t>
      </w:r>
      <w:r w:rsidRPr="006B3875">
        <w:t>Requirements</w:t>
      </w:r>
      <w:bookmarkEnd w:id="38"/>
      <w:r w:rsidRPr="006B3875">
        <w:t xml:space="preserve"> </w:t>
      </w:r>
    </w:p>
    <w:p w:rsidR="00D37829" w:rsidRPr="002C4382" w:rsidRDefault="00D37829" w:rsidP="00FE65F5">
      <w:pPr>
        <w:pStyle w:val="NormalWeb"/>
        <w:spacing w:before="0" w:beforeAutospacing="0" w:after="60" w:afterAutospacing="0"/>
        <w:ind w:right="274"/>
        <w:jc w:val="both"/>
        <w:rPr>
          <w:sz w:val="20"/>
          <w:szCs w:val="20"/>
        </w:rPr>
      </w:pPr>
      <w:r w:rsidRPr="002C4382">
        <w:rPr>
          <w:b/>
          <w:sz w:val="20"/>
          <w:szCs w:val="20"/>
          <w:u w:val="single"/>
        </w:rPr>
        <w:t>Plan Implementation &amp; Documentation:</w:t>
      </w:r>
      <w:r w:rsidRPr="002C4382">
        <w:rPr>
          <w:sz w:val="20"/>
          <w:szCs w:val="20"/>
        </w:rPr>
        <w:t xml:space="preserve"> Odor Management Plans developed under Act 38 are required to be implemented as approved in order to maintain compliance.  Implementation includes: adherence to installation of listed Odor Best Management Practices (Odor BMPs) within implementation schedule timeframes and conditions; maintenance of the Odor BMPs consistent with the operation and maintenance schedule timeframes; conditions contained in this plan; and record keeping obligations of the program.  Agricultural operations are also required to keep and maintain accurate records of the Odor BMPs consistent with the schedules and are required to allow the Commission access to those records in order to determine the compliance status.</w:t>
      </w:r>
    </w:p>
    <w:p w:rsidR="00D37829" w:rsidRPr="002C4382" w:rsidRDefault="00D37829" w:rsidP="00FE65F5">
      <w:pPr>
        <w:pStyle w:val="NormalWeb"/>
        <w:spacing w:before="0" w:beforeAutospacing="0" w:after="60" w:afterAutospacing="0"/>
        <w:ind w:right="274"/>
        <w:jc w:val="both"/>
        <w:rPr>
          <w:sz w:val="20"/>
          <w:szCs w:val="20"/>
        </w:rPr>
      </w:pPr>
      <w:r w:rsidRPr="002C4382">
        <w:rPr>
          <w:b/>
          <w:sz w:val="20"/>
          <w:szCs w:val="20"/>
          <w:u w:val="single"/>
        </w:rPr>
        <w:t>Post Construction Inspection:</w:t>
      </w:r>
      <w:r w:rsidRPr="002C4382">
        <w:rPr>
          <w:b/>
          <w:sz w:val="20"/>
          <w:szCs w:val="20"/>
        </w:rPr>
        <w:t xml:space="preserve"> </w:t>
      </w:r>
      <w:r w:rsidRPr="002C4382">
        <w:rPr>
          <w:sz w:val="20"/>
          <w:szCs w:val="20"/>
        </w:rPr>
        <w:t xml:space="preserve">Prior to utilizing a new or expanded animal housing facility or manure storage facility addressed in this plan, the operation must receive written approval from the Commission confirming implementation of the plan.  </w:t>
      </w:r>
      <w:r w:rsidRPr="002C4382">
        <w:rPr>
          <w:b/>
          <w:sz w:val="20"/>
          <w:szCs w:val="20"/>
        </w:rPr>
        <w:t>In order to obtain this written approval the operator, upon completion of construction activities, must inform the Commission in writing via certified mail of their desire to begin using the new or expanded regulated facilities</w:t>
      </w:r>
      <w:r w:rsidRPr="002C4382">
        <w:rPr>
          <w:sz w:val="20"/>
          <w:szCs w:val="20"/>
        </w:rPr>
        <w:t xml:space="preserve">. At that time the Commission will send out a representative to assess and verify the implementation of the approved Odor Management Plan. </w:t>
      </w:r>
    </w:p>
    <w:p w:rsidR="00D37829" w:rsidRPr="002C4382" w:rsidRDefault="00D37829" w:rsidP="00FE65F5">
      <w:pPr>
        <w:pStyle w:val="NormalWeb"/>
        <w:spacing w:before="0" w:beforeAutospacing="0" w:after="60" w:afterAutospacing="0"/>
        <w:ind w:right="274"/>
        <w:jc w:val="both"/>
        <w:rPr>
          <w:sz w:val="20"/>
          <w:szCs w:val="20"/>
        </w:rPr>
      </w:pPr>
      <w:r w:rsidRPr="002C4382">
        <w:rPr>
          <w:b/>
          <w:sz w:val="20"/>
          <w:szCs w:val="20"/>
          <w:u w:val="single"/>
        </w:rPr>
        <w:t>Compliance Inspections:</w:t>
      </w:r>
      <w:r w:rsidRPr="002C4382">
        <w:rPr>
          <w:b/>
          <w:sz w:val="20"/>
          <w:szCs w:val="20"/>
        </w:rPr>
        <w:t xml:space="preserve"> </w:t>
      </w:r>
      <w:r w:rsidRPr="002C4382">
        <w:rPr>
          <w:sz w:val="20"/>
          <w:szCs w:val="20"/>
        </w:rPr>
        <w:t>Plans developed under this program also require agricultural operations to allow periodic access by the Commission for status review and complaint inspections, in order to determine the status of the operation's compliance and whether a plan amendment is required.  Inspections will be scheduled at least annually.  Agricultural operations will provide the operation's biosecurity contact and protocols to the Commission.</w:t>
      </w:r>
    </w:p>
    <w:p w:rsidR="009802AC" w:rsidRPr="002C4382" w:rsidRDefault="009802AC" w:rsidP="000E1E66">
      <w:pPr>
        <w:pStyle w:val="Heading3"/>
        <w:ind w:right="216"/>
        <w:rPr>
          <w:bCs w:val="0"/>
        </w:rPr>
      </w:pPr>
      <w:bookmarkStart w:id="39" w:name="_Toc373997415"/>
      <w:r w:rsidRPr="00D37829">
        <w:rPr>
          <w:rStyle w:val="Strong"/>
          <w:b/>
        </w:rPr>
        <w:t>Odor Management Plan Signature Requirements</w:t>
      </w:r>
      <w:bookmarkEnd w:id="39"/>
    </w:p>
    <w:p w:rsidR="00473678" w:rsidRPr="002C4382" w:rsidRDefault="002C4382" w:rsidP="000E1E66">
      <w:pPr>
        <w:pStyle w:val="NormalWeb"/>
        <w:spacing w:before="0" w:beforeAutospacing="0" w:after="0" w:afterAutospacing="0"/>
        <w:ind w:right="216"/>
        <w:jc w:val="both"/>
        <w:rPr>
          <w:sz w:val="20"/>
          <w:szCs w:val="20"/>
        </w:rPr>
      </w:pPr>
      <w:r w:rsidRPr="002C4382">
        <w:rPr>
          <w:sz w:val="20"/>
          <w:szCs w:val="20"/>
        </w:rPr>
        <w:t xml:space="preserve">In accordance with §83.741(i), plans shall be signed by the </w:t>
      </w:r>
      <w:r w:rsidRPr="002C4382">
        <w:rPr>
          <w:i/>
          <w:iCs/>
          <w:sz w:val="20"/>
          <w:szCs w:val="20"/>
        </w:rPr>
        <w:t>Operator/ Authorized Representative</w:t>
      </w:r>
      <w:r w:rsidRPr="002C4382">
        <w:rPr>
          <w:sz w:val="20"/>
          <w:szCs w:val="20"/>
        </w:rPr>
        <w:t xml:space="preserve"> of the agricultural </w:t>
      </w:r>
      <w:r w:rsidR="00473678" w:rsidRPr="002C4382">
        <w:rPr>
          <w:sz w:val="20"/>
          <w:szCs w:val="20"/>
        </w:rPr>
        <w:t>operation indicating concurrence with the information in the plan and acceptance of responsibilities under the plan. The following signature requirements apply:</w:t>
      </w:r>
    </w:p>
    <w:p w:rsidR="00E10DDB" w:rsidRPr="002C4382" w:rsidRDefault="00E10DDB" w:rsidP="000E1E66">
      <w:pPr>
        <w:pStyle w:val="NormalWeb"/>
        <w:spacing w:before="0" w:beforeAutospacing="0" w:after="0" w:afterAutospacing="0"/>
        <w:ind w:right="216"/>
        <w:jc w:val="both"/>
        <w:rPr>
          <w:sz w:val="20"/>
          <w:szCs w:val="20"/>
        </w:rPr>
      </w:pPr>
    </w:p>
    <w:p w:rsidR="00473678" w:rsidRPr="002C4382" w:rsidRDefault="00473678" w:rsidP="000E1E66">
      <w:pPr>
        <w:pStyle w:val="NormalWeb"/>
        <w:numPr>
          <w:ilvl w:val="0"/>
          <w:numId w:val="19"/>
        </w:numPr>
        <w:spacing w:before="0" w:beforeAutospacing="0" w:after="0" w:afterAutospacing="0"/>
        <w:ind w:left="734" w:right="216" w:hanging="547"/>
        <w:jc w:val="both"/>
        <w:rPr>
          <w:sz w:val="20"/>
          <w:szCs w:val="20"/>
        </w:rPr>
      </w:pPr>
      <w:r w:rsidRPr="002C4382">
        <w:rPr>
          <w:sz w:val="20"/>
          <w:szCs w:val="20"/>
        </w:rPr>
        <w:t>For sole proprietorships, the proprietor.</w:t>
      </w:r>
    </w:p>
    <w:p w:rsidR="00473678" w:rsidRPr="002C4382" w:rsidRDefault="00473678" w:rsidP="000E1E66">
      <w:pPr>
        <w:pStyle w:val="NormalWeb"/>
        <w:numPr>
          <w:ilvl w:val="0"/>
          <w:numId w:val="19"/>
        </w:numPr>
        <w:spacing w:before="0" w:beforeAutospacing="0" w:after="0" w:afterAutospacing="0"/>
        <w:ind w:left="720" w:right="216" w:hanging="540"/>
        <w:jc w:val="both"/>
        <w:rPr>
          <w:sz w:val="20"/>
          <w:szCs w:val="20"/>
        </w:rPr>
      </w:pPr>
      <w:r w:rsidRPr="002C4382">
        <w:rPr>
          <w:sz w:val="20"/>
          <w:szCs w:val="20"/>
        </w:rPr>
        <w:t>For partnerships, a general partner.</w:t>
      </w:r>
    </w:p>
    <w:p w:rsidR="00473678" w:rsidRPr="002C4382" w:rsidRDefault="00473678" w:rsidP="000E1E66">
      <w:pPr>
        <w:pStyle w:val="NormalWeb"/>
        <w:spacing w:before="0" w:beforeAutospacing="0" w:after="0" w:afterAutospacing="0"/>
        <w:ind w:left="720" w:right="216" w:hanging="720"/>
        <w:jc w:val="both"/>
        <w:rPr>
          <w:sz w:val="20"/>
          <w:szCs w:val="20"/>
        </w:rPr>
      </w:pPr>
      <w:r w:rsidRPr="002C4382">
        <w:rPr>
          <w:sz w:val="20"/>
          <w:szCs w:val="20"/>
        </w:rPr>
        <w:t>   (iii)  </w:t>
      </w:r>
      <w:r w:rsidR="009322A3" w:rsidRPr="002C4382">
        <w:rPr>
          <w:sz w:val="20"/>
          <w:szCs w:val="20"/>
        </w:rPr>
        <w:tab/>
      </w:r>
      <w:r w:rsidRPr="002C4382">
        <w:rPr>
          <w:sz w:val="20"/>
          <w:szCs w:val="20"/>
        </w:rPr>
        <w:t>For</w:t>
      </w:r>
      <w:r w:rsidR="00595E02" w:rsidRPr="002C4382">
        <w:rPr>
          <w:sz w:val="20"/>
          <w:szCs w:val="20"/>
        </w:rPr>
        <w:t xml:space="preserve"> corporations, a vice president</w:t>
      </w:r>
      <w:r w:rsidRPr="002C4382">
        <w:rPr>
          <w:sz w:val="20"/>
          <w:szCs w:val="20"/>
        </w:rPr>
        <w:t xml:space="preserve"> </w:t>
      </w:r>
      <w:r w:rsidR="00595E02" w:rsidRPr="002C4382">
        <w:rPr>
          <w:sz w:val="20"/>
          <w:szCs w:val="20"/>
        </w:rPr>
        <w:t xml:space="preserve">or </w:t>
      </w:r>
      <w:r w:rsidRPr="002C4382">
        <w:rPr>
          <w:sz w:val="20"/>
          <w:szCs w:val="20"/>
        </w:rPr>
        <w:t>president</w:t>
      </w:r>
      <w:r w:rsidR="00595E02" w:rsidRPr="002C4382">
        <w:rPr>
          <w:sz w:val="20"/>
          <w:szCs w:val="20"/>
        </w:rPr>
        <w:t xml:space="preserve">. </w:t>
      </w:r>
      <w:r w:rsidRPr="002C4382">
        <w:rPr>
          <w:sz w:val="20"/>
          <w:szCs w:val="20"/>
        </w:rPr>
        <w:t xml:space="preserve"> </w:t>
      </w:r>
      <w:r w:rsidR="00595E02" w:rsidRPr="002C4382">
        <w:rPr>
          <w:sz w:val="20"/>
          <w:szCs w:val="20"/>
        </w:rPr>
        <w:t>For any other</w:t>
      </w:r>
      <w:r w:rsidRPr="002C4382">
        <w:rPr>
          <w:sz w:val="20"/>
          <w:szCs w:val="20"/>
        </w:rPr>
        <w:t xml:space="preserve"> authorized representative</w:t>
      </w:r>
      <w:r w:rsidR="008F1AAD" w:rsidRPr="002C4382">
        <w:rPr>
          <w:sz w:val="20"/>
          <w:szCs w:val="20"/>
        </w:rPr>
        <w:t>, t</w:t>
      </w:r>
      <w:r w:rsidRPr="002C4382">
        <w:rPr>
          <w:sz w:val="20"/>
          <w:szCs w:val="20"/>
        </w:rPr>
        <w:t xml:space="preserve">he plan must contain an </w:t>
      </w:r>
      <w:r w:rsidR="00595E02" w:rsidRPr="002C4382">
        <w:rPr>
          <w:sz w:val="20"/>
          <w:szCs w:val="20"/>
        </w:rPr>
        <w:t>attachment,</w:t>
      </w:r>
      <w:r w:rsidRPr="002C4382">
        <w:rPr>
          <w:sz w:val="20"/>
          <w:szCs w:val="20"/>
        </w:rPr>
        <w:t xml:space="preserve"> executed by the secretary of the corporation</w:t>
      </w:r>
      <w:r w:rsidR="00595E02" w:rsidRPr="002C4382">
        <w:rPr>
          <w:sz w:val="20"/>
          <w:szCs w:val="20"/>
        </w:rPr>
        <w:t>,</w:t>
      </w:r>
      <w:r w:rsidRPr="002C4382">
        <w:rPr>
          <w:sz w:val="20"/>
          <w:szCs w:val="20"/>
        </w:rPr>
        <w:t xml:space="preserve"> which states that the person signing on behalf of the corporation is authorized to do so.</w:t>
      </w:r>
    </w:p>
    <w:p w:rsidR="009322A3" w:rsidRPr="00FE65F5" w:rsidRDefault="009322A3" w:rsidP="000E1E66">
      <w:pPr>
        <w:pStyle w:val="NormalWeb"/>
        <w:spacing w:before="0" w:beforeAutospacing="0" w:after="0" w:afterAutospacing="0"/>
        <w:ind w:right="216"/>
        <w:jc w:val="both"/>
        <w:rPr>
          <w:sz w:val="8"/>
          <w:szCs w:val="8"/>
        </w:rPr>
      </w:pPr>
    </w:p>
    <w:p w:rsidR="009322A3" w:rsidRPr="00C61E69" w:rsidRDefault="005A0C22" w:rsidP="000E1E66">
      <w:pPr>
        <w:pStyle w:val="NormalWeb"/>
        <w:spacing w:before="0" w:beforeAutospacing="0" w:after="0" w:afterAutospacing="0"/>
        <w:ind w:right="216"/>
        <w:jc w:val="both"/>
        <w:rPr>
          <w:i/>
          <w:color w:val="FF0000"/>
          <w:sz w:val="18"/>
          <w:szCs w:val="18"/>
        </w:rPr>
      </w:pPr>
      <w:r w:rsidRPr="001111C1">
        <w:rPr>
          <w:b/>
          <w:i/>
          <w:color w:val="FF0000"/>
          <w:sz w:val="18"/>
          <w:szCs w:val="18"/>
        </w:rPr>
        <w:t>NOTE</w:t>
      </w:r>
      <w:r w:rsidR="009322A3" w:rsidRPr="00C61E69">
        <w:rPr>
          <w:i/>
          <w:color w:val="FF0000"/>
          <w:sz w:val="18"/>
          <w:szCs w:val="18"/>
        </w:rPr>
        <w:t xml:space="preserve">: When using a business name for the </w:t>
      </w:r>
      <w:r w:rsidR="00CE5A3D" w:rsidRPr="00C61E69">
        <w:rPr>
          <w:i/>
          <w:color w:val="FF0000"/>
          <w:sz w:val="18"/>
          <w:szCs w:val="18"/>
        </w:rPr>
        <w:t>plan</w:t>
      </w:r>
      <w:r w:rsidR="009322A3" w:rsidRPr="00C61E69">
        <w:rPr>
          <w:i/>
          <w:color w:val="FF0000"/>
          <w:sz w:val="18"/>
          <w:szCs w:val="18"/>
        </w:rPr>
        <w:t>, the business name must be registered with the Pennsylvania Department of State.</w:t>
      </w:r>
    </w:p>
    <w:p w:rsidR="003A7F4C" w:rsidRPr="006B3875" w:rsidRDefault="003A7F4C" w:rsidP="000E1E66">
      <w:pPr>
        <w:pStyle w:val="Heading2"/>
        <w:ind w:right="216"/>
      </w:pPr>
      <w:bookmarkStart w:id="40" w:name="_Toc349649287"/>
      <w:bookmarkStart w:id="41" w:name="_Toc373997416"/>
      <w:r>
        <w:t>Operator</w:t>
      </w:r>
      <w:r w:rsidRPr="006B3875">
        <w:t xml:space="preserve"> Signature</w:t>
      </w:r>
      <w:bookmarkEnd w:id="40"/>
      <w:r>
        <w:t xml:space="preserve"> &amp; Agreement</w:t>
      </w:r>
      <w:bookmarkEnd w:id="41"/>
    </w:p>
    <w:p w:rsidR="003A7F4C" w:rsidRPr="00ED14AF" w:rsidRDefault="003A7F4C" w:rsidP="000E1E66">
      <w:pPr>
        <w:pStyle w:val="NormalWeb"/>
        <w:spacing w:before="0" w:beforeAutospacing="0"/>
        <w:ind w:right="216"/>
        <w:jc w:val="both"/>
        <w:rPr>
          <w:sz w:val="20"/>
          <w:szCs w:val="22"/>
        </w:rPr>
      </w:pPr>
      <w:r w:rsidRPr="00ED14AF">
        <w:rPr>
          <w:sz w:val="20"/>
          <w:szCs w:val="22"/>
        </w:rPr>
        <w:t xml:space="preserve">In accordance with §§83.751 (content of plans) and 83.762 (operator commitment statement), the </w:t>
      </w:r>
      <w:r w:rsidRPr="00ED14AF">
        <w:rPr>
          <w:i/>
          <w:iCs/>
          <w:sz w:val="20"/>
          <w:szCs w:val="22"/>
        </w:rPr>
        <w:t>Signature of Operator/ Authorized Representative</w:t>
      </w:r>
      <w:r w:rsidRPr="00ED14AF">
        <w:rPr>
          <w:sz w:val="20"/>
          <w:szCs w:val="22"/>
        </w:rPr>
        <w:t xml:space="preserve"> below certifies that I </w:t>
      </w:r>
      <w:r w:rsidRPr="00ED14AF">
        <w:rPr>
          <w:bCs/>
          <w:sz w:val="20"/>
          <w:szCs w:val="22"/>
        </w:rPr>
        <w:t>was</w:t>
      </w:r>
      <w:r w:rsidRPr="00ED14AF">
        <w:rPr>
          <w:b/>
          <w:bCs/>
          <w:sz w:val="20"/>
          <w:szCs w:val="22"/>
        </w:rPr>
        <w:t xml:space="preserve"> </w:t>
      </w:r>
      <w:r w:rsidRPr="00ED14AF">
        <w:rPr>
          <w:sz w:val="20"/>
          <w:szCs w:val="22"/>
        </w:rPr>
        <w:t>involved with the development of this plan, that the plan writer reviewed the plan with me, and that I am agreeable to the provisions outlined in this plan.  All the information I provided in this odor management plan is accurate to the best of my knowledge and I will implement the practices and procedures outlined in the odor management plan in order to manage the potential for impacts from the offsite migration of odors associated with the operation for which this OMP is written.</w:t>
      </w:r>
    </w:p>
    <w:p w:rsidR="008214C8" w:rsidRPr="00C61E69" w:rsidRDefault="008214C8" w:rsidP="000E1E66">
      <w:pPr>
        <w:pStyle w:val="NormalWeb"/>
        <w:tabs>
          <w:tab w:val="left" w:pos="2700"/>
          <w:tab w:val="left" w:pos="7740"/>
          <w:tab w:val="left" w:pos="8100"/>
          <w:tab w:val="left" w:pos="8820"/>
          <w:tab w:val="left" w:pos="10620"/>
        </w:tabs>
        <w:ind w:left="360" w:right="216"/>
        <w:rPr>
          <w:sz w:val="22"/>
          <w:szCs w:val="22"/>
        </w:rPr>
      </w:pPr>
      <w:r w:rsidRPr="00C61E69">
        <w:rPr>
          <w:sz w:val="22"/>
          <w:szCs w:val="22"/>
        </w:rPr>
        <w:t xml:space="preserve">Indicate business entity type:   Sole Proprietor  </w:t>
      </w:r>
      <w:bookmarkStart w:id="42" w:name="Check11"/>
      <w:r w:rsidRPr="00C61E69">
        <w:rPr>
          <w:sz w:val="22"/>
          <w:szCs w:val="22"/>
        </w:rPr>
        <w:fldChar w:fldCharType="begin">
          <w:ffData>
            <w:name w:val="Check11"/>
            <w:enabled/>
            <w:calcOnExit w:val="0"/>
            <w:checkBox>
              <w:sizeAuto/>
              <w:default w:val="0"/>
            </w:checkBox>
          </w:ffData>
        </w:fldChar>
      </w:r>
      <w:r w:rsidRPr="00C61E69">
        <w:rPr>
          <w:sz w:val="22"/>
          <w:szCs w:val="22"/>
        </w:rPr>
        <w:instrText xml:space="preserve"> FORMCHECKBOX </w:instrText>
      </w:r>
      <w:r w:rsidRPr="00C61E69">
        <w:rPr>
          <w:sz w:val="22"/>
          <w:szCs w:val="22"/>
        </w:rPr>
      </w:r>
      <w:r w:rsidRPr="00C61E69">
        <w:rPr>
          <w:sz w:val="22"/>
          <w:szCs w:val="22"/>
        </w:rPr>
        <w:fldChar w:fldCharType="end"/>
      </w:r>
      <w:bookmarkEnd w:id="42"/>
      <w:r w:rsidRPr="00C61E69">
        <w:rPr>
          <w:sz w:val="22"/>
          <w:szCs w:val="22"/>
        </w:rPr>
        <w:t xml:space="preserve">     </w:t>
      </w:r>
      <w:r w:rsidR="002F7CFA" w:rsidRPr="00C61E69">
        <w:rPr>
          <w:sz w:val="22"/>
          <w:szCs w:val="22"/>
        </w:rPr>
        <w:t xml:space="preserve">  </w:t>
      </w:r>
      <w:r w:rsidRPr="00C61E69">
        <w:rPr>
          <w:sz w:val="22"/>
          <w:szCs w:val="22"/>
        </w:rPr>
        <w:t xml:space="preserve"> Partnership/ LP/ LLP  </w:t>
      </w:r>
      <w:bookmarkStart w:id="43" w:name="Check12"/>
      <w:r w:rsidR="00BD09D0" w:rsidRPr="00C61E69">
        <w:rPr>
          <w:sz w:val="22"/>
          <w:szCs w:val="22"/>
        </w:rPr>
        <w:fldChar w:fldCharType="begin">
          <w:ffData>
            <w:name w:val="Check12"/>
            <w:enabled/>
            <w:calcOnExit w:val="0"/>
            <w:checkBox>
              <w:sizeAuto/>
              <w:default w:val="0"/>
            </w:checkBox>
          </w:ffData>
        </w:fldChar>
      </w:r>
      <w:r w:rsidR="00BD09D0" w:rsidRPr="00C61E69">
        <w:rPr>
          <w:sz w:val="22"/>
          <w:szCs w:val="22"/>
        </w:rPr>
        <w:instrText xml:space="preserve"> FORMCHECKBOX </w:instrText>
      </w:r>
      <w:r w:rsidR="00BD09D0" w:rsidRPr="00C61E69">
        <w:rPr>
          <w:sz w:val="22"/>
          <w:szCs w:val="22"/>
        </w:rPr>
      </w:r>
      <w:r w:rsidR="00BD09D0" w:rsidRPr="00C61E69">
        <w:rPr>
          <w:sz w:val="22"/>
          <w:szCs w:val="22"/>
        </w:rPr>
        <w:fldChar w:fldCharType="end"/>
      </w:r>
      <w:bookmarkEnd w:id="43"/>
      <w:r w:rsidR="002F7CFA" w:rsidRPr="00C61E69">
        <w:rPr>
          <w:sz w:val="22"/>
          <w:szCs w:val="22"/>
        </w:rPr>
        <w:t xml:space="preserve">   </w:t>
      </w:r>
      <w:r w:rsidRPr="00C61E69">
        <w:rPr>
          <w:sz w:val="22"/>
          <w:szCs w:val="22"/>
        </w:rPr>
        <w:t xml:space="preserve"> </w:t>
      </w:r>
      <w:r w:rsidR="002F7CFA" w:rsidRPr="00C61E69">
        <w:rPr>
          <w:sz w:val="22"/>
          <w:szCs w:val="22"/>
        </w:rPr>
        <w:t xml:space="preserve">   </w:t>
      </w:r>
      <w:r w:rsidRPr="00C61E69">
        <w:rPr>
          <w:sz w:val="22"/>
          <w:szCs w:val="22"/>
        </w:rPr>
        <w:t xml:space="preserve">Corporation/ LLC  </w:t>
      </w:r>
      <w:bookmarkStart w:id="44" w:name="Check13"/>
      <w:r w:rsidRPr="00C61E69">
        <w:rPr>
          <w:sz w:val="22"/>
          <w:szCs w:val="22"/>
        </w:rPr>
        <w:fldChar w:fldCharType="begin">
          <w:ffData>
            <w:name w:val="Check13"/>
            <w:enabled/>
            <w:calcOnExit w:val="0"/>
            <w:checkBox>
              <w:sizeAuto/>
              <w:default w:val="0"/>
            </w:checkBox>
          </w:ffData>
        </w:fldChar>
      </w:r>
      <w:r w:rsidRPr="00C61E69">
        <w:rPr>
          <w:sz w:val="22"/>
          <w:szCs w:val="22"/>
        </w:rPr>
        <w:instrText xml:space="preserve"> FORMCHECKBOX </w:instrText>
      </w:r>
      <w:r w:rsidRPr="00C61E69">
        <w:rPr>
          <w:sz w:val="22"/>
          <w:szCs w:val="22"/>
        </w:rPr>
      </w:r>
      <w:r w:rsidRPr="00C61E69">
        <w:rPr>
          <w:sz w:val="22"/>
          <w:szCs w:val="22"/>
        </w:rPr>
        <w:fldChar w:fldCharType="end"/>
      </w:r>
      <w:bookmarkEnd w:id="44"/>
    </w:p>
    <w:tbl>
      <w:tblPr>
        <w:tblW w:w="0" w:type="auto"/>
        <w:tblInd w:w="120" w:type="dxa"/>
        <w:tblLook w:val="04A0" w:firstRow="1" w:lastRow="0" w:firstColumn="1" w:lastColumn="0" w:noHBand="0" w:noVBand="1"/>
      </w:tblPr>
      <w:tblGrid>
        <w:gridCol w:w="4758"/>
        <w:gridCol w:w="3150"/>
        <w:gridCol w:w="933"/>
        <w:gridCol w:w="1548"/>
      </w:tblGrid>
      <w:tr w:rsidR="008A5137" w:rsidRPr="00C61E69" w:rsidTr="00526427">
        <w:trPr>
          <w:trHeight w:val="432"/>
        </w:trPr>
        <w:tc>
          <w:tcPr>
            <w:tcW w:w="4758" w:type="dxa"/>
            <w:vAlign w:val="bottom"/>
          </w:tcPr>
          <w:p w:rsidR="008A5137" w:rsidRPr="00C61E69" w:rsidRDefault="000A7AAA" w:rsidP="000E1E66">
            <w:pPr>
              <w:pStyle w:val="NormalWeb"/>
              <w:tabs>
                <w:tab w:val="left" w:pos="2700"/>
                <w:tab w:val="left" w:pos="7560"/>
                <w:tab w:val="left" w:pos="7920"/>
                <w:tab w:val="left" w:pos="8520"/>
                <w:tab w:val="left" w:pos="10080"/>
              </w:tabs>
              <w:ind w:right="216"/>
              <w:rPr>
                <w:i/>
                <w:iCs/>
                <w:sz w:val="22"/>
                <w:szCs w:val="22"/>
              </w:rPr>
            </w:pPr>
            <w:r w:rsidRPr="00C61E69">
              <w:rPr>
                <w:i/>
                <w:iCs/>
                <w:sz w:val="22"/>
                <w:szCs w:val="22"/>
              </w:rPr>
              <w:t>Signature of Operator/ Authorized Representative:</w:t>
            </w:r>
          </w:p>
        </w:tc>
        <w:tc>
          <w:tcPr>
            <w:tcW w:w="3150" w:type="dxa"/>
            <w:tcBorders>
              <w:bottom w:val="single" w:sz="4" w:space="0" w:color="auto"/>
            </w:tcBorders>
            <w:vAlign w:val="bottom"/>
          </w:tcPr>
          <w:p w:rsidR="008A5137" w:rsidRPr="00C61E69" w:rsidRDefault="008A5137" w:rsidP="000E1E66">
            <w:pPr>
              <w:pStyle w:val="NormalWeb"/>
              <w:tabs>
                <w:tab w:val="left" w:pos="2700"/>
                <w:tab w:val="left" w:pos="7560"/>
                <w:tab w:val="left" w:pos="7920"/>
                <w:tab w:val="left" w:pos="8520"/>
                <w:tab w:val="left" w:pos="10080"/>
              </w:tabs>
              <w:ind w:right="216"/>
              <w:rPr>
                <w:iCs/>
                <w:sz w:val="22"/>
                <w:szCs w:val="22"/>
              </w:rPr>
            </w:pPr>
          </w:p>
        </w:tc>
        <w:tc>
          <w:tcPr>
            <w:tcW w:w="720" w:type="dxa"/>
            <w:vAlign w:val="bottom"/>
          </w:tcPr>
          <w:p w:rsidR="008A5137" w:rsidRPr="00C61E69" w:rsidRDefault="008A5137" w:rsidP="000E1E66">
            <w:pPr>
              <w:pStyle w:val="NormalWeb"/>
              <w:tabs>
                <w:tab w:val="left" w:pos="2700"/>
                <w:tab w:val="left" w:pos="7560"/>
                <w:tab w:val="left" w:pos="7920"/>
                <w:tab w:val="left" w:pos="8520"/>
                <w:tab w:val="left" w:pos="10080"/>
              </w:tabs>
              <w:ind w:right="216"/>
              <w:jc w:val="right"/>
              <w:rPr>
                <w:i/>
                <w:iCs/>
                <w:sz w:val="22"/>
                <w:szCs w:val="22"/>
              </w:rPr>
            </w:pPr>
            <w:r w:rsidRPr="00C61E69">
              <w:rPr>
                <w:i/>
                <w:iCs/>
                <w:sz w:val="22"/>
                <w:szCs w:val="22"/>
              </w:rPr>
              <w:t>Date:</w:t>
            </w:r>
          </w:p>
        </w:tc>
        <w:tc>
          <w:tcPr>
            <w:tcW w:w="1548" w:type="dxa"/>
            <w:tcBorders>
              <w:bottom w:val="single" w:sz="4" w:space="0" w:color="auto"/>
            </w:tcBorders>
            <w:vAlign w:val="bottom"/>
          </w:tcPr>
          <w:p w:rsidR="008A5137" w:rsidRPr="00C61E69" w:rsidRDefault="008A5137" w:rsidP="000E1E66">
            <w:pPr>
              <w:pStyle w:val="NormalWeb"/>
              <w:tabs>
                <w:tab w:val="left" w:pos="2700"/>
                <w:tab w:val="left" w:pos="7560"/>
                <w:tab w:val="left" w:pos="7920"/>
                <w:tab w:val="left" w:pos="8520"/>
                <w:tab w:val="left" w:pos="10080"/>
              </w:tabs>
              <w:ind w:right="216"/>
              <w:rPr>
                <w:i/>
                <w:iCs/>
                <w:sz w:val="22"/>
                <w:szCs w:val="22"/>
              </w:rPr>
            </w:pPr>
          </w:p>
        </w:tc>
      </w:tr>
      <w:tr w:rsidR="004960FE" w:rsidRPr="00C61E69" w:rsidTr="007A3177">
        <w:trPr>
          <w:trHeight w:val="432"/>
        </w:trPr>
        <w:tc>
          <w:tcPr>
            <w:tcW w:w="4758" w:type="dxa"/>
            <w:vAlign w:val="bottom"/>
          </w:tcPr>
          <w:p w:rsidR="004960FE" w:rsidRPr="00C61E69" w:rsidRDefault="00DE41BD" w:rsidP="000E1E66">
            <w:pPr>
              <w:pStyle w:val="NormalWeb"/>
              <w:tabs>
                <w:tab w:val="left" w:pos="2700"/>
                <w:tab w:val="left" w:pos="7560"/>
                <w:tab w:val="left" w:pos="7920"/>
                <w:tab w:val="left" w:pos="8520"/>
                <w:tab w:val="left" w:pos="10080"/>
              </w:tabs>
              <w:ind w:right="216"/>
              <w:rPr>
                <w:i/>
                <w:iCs/>
                <w:sz w:val="21"/>
                <w:szCs w:val="21"/>
              </w:rPr>
            </w:pPr>
            <w:r>
              <w:rPr>
                <w:i/>
                <w:sz w:val="21"/>
                <w:szCs w:val="21"/>
              </w:rPr>
              <w:t>Print</w:t>
            </w:r>
            <w:r w:rsidR="0003049A">
              <w:rPr>
                <w:i/>
                <w:sz w:val="21"/>
                <w:szCs w:val="21"/>
              </w:rPr>
              <w:t xml:space="preserve"> </w:t>
            </w:r>
            <w:r w:rsidR="004960FE" w:rsidRPr="00C61E69">
              <w:rPr>
                <w:i/>
                <w:sz w:val="21"/>
                <w:szCs w:val="21"/>
              </w:rPr>
              <w:t>Name of Operator</w:t>
            </w:r>
            <w:r w:rsidR="004960FE" w:rsidRPr="00C61E69">
              <w:rPr>
                <w:i/>
                <w:iCs/>
                <w:sz w:val="21"/>
                <w:szCs w:val="21"/>
              </w:rPr>
              <w:t>/ Authorized Representative</w:t>
            </w:r>
            <w:r w:rsidR="004960FE" w:rsidRPr="00C61E69">
              <w:rPr>
                <w:i/>
                <w:sz w:val="21"/>
                <w:szCs w:val="21"/>
              </w:rPr>
              <w:t>:</w:t>
            </w:r>
          </w:p>
        </w:tc>
        <w:tc>
          <w:tcPr>
            <w:tcW w:w="5418" w:type="dxa"/>
            <w:gridSpan w:val="3"/>
            <w:tcBorders>
              <w:bottom w:val="single" w:sz="4" w:space="0" w:color="auto"/>
            </w:tcBorders>
            <w:vAlign w:val="bottom"/>
          </w:tcPr>
          <w:p w:rsidR="004960FE" w:rsidRPr="00C61E69" w:rsidRDefault="004960FE" w:rsidP="000E1E66">
            <w:pPr>
              <w:pStyle w:val="NormalWeb"/>
              <w:tabs>
                <w:tab w:val="left" w:pos="2700"/>
                <w:tab w:val="left" w:pos="7560"/>
                <w:tab w:val="left" w:pos="7920"/>
                <w:tab w:val="left" w:pos="8520"/>
                <w:tab w:val="left" w:pos="10080"/>
              </w:tabs>
              <w:ind w:right="216"/>
              <w:rPr>
                <w:i/>
                <w:iCs/>
                <w:sz w:val="22"/>
                <w:szCs w:val="22"/>
              </w:rPr>
            </w:pPr>
          </w:p>
        </w:tc>
      </w:tr>
      <w:tr w:rsidR="004960FE" w:rsidRPr="00C61E69" w:rsidTr="007A3177">
        <w:trPr>
          <w:trHeight w:val="432"/>
        </w:trPr>
        <w:tc>
          <w:tcPr>
            <w:tcW w:w="4758" w:type="dxa"/>
            <w:vAlign w:val="bottom"/>
          </w:tcPr>
          <w:p w:rsidR="004960FE" w:rsidRPr="00C61E69" w:rsidRDefault="004960FE" w:rsidP="000E1E66">
            <w:pPr>
              <w:pStyle w:val="NormalWeb"/>
              <w:tabs>
                <w:tab w:val="left" w:pos="2700"/>
                <w:tab w:val="left" w:pos="7560"/>
                <w:tab w:val="left" w:pos="7920"/>
                <w:tab w:val="left" w:pos="8520"/>
                <w:tab w:val="left" w:pos="10080"/>
              </w:tabs>
              <w:ind w:right="216"/>
              <w:rPr>
                <w:i/>
                <w:iCs/>
                <w:sz w:val="22"/>
                <w:szCs w:val="22"/>
              </w:rPr>
            </w:pPr>
            <w:r w:rsidRPr="00C61E69">
              <w:rPr>
                <w:i/>
                <w:sz w:val="22"/>
                <w:szCs w:val="22"/>
              </w:rPr>
              <w:t>Title of Operator</w:t>
            </w:r>
            <w:r w:rsidRPr="00C61E69">
              <w:rPr>
                <w:i/>
                <w:iCs/>
                <w:sz w:val="22"/>
                <w:szCs w:val="22"/>
              </w:rPr>
              <w:t>/ Authorized Representative</w:t>
            </w:r>
            <w:r w:rsidRPr="00C61E69">
              <w:rPr>
                <w:i/>
                <w:sz w:val="22"/>
                <w:szCs w:val="22"/>
              </w:rPr>
              <w:t>:</w:t>
            </w:r>
          </w:p>
        </w:tc>
        <w:tc>
          <w:tcPr>
            <w:tcW w:w="5418" w:type="dxa"/>
            <w:gridSpan w:val="3"/>
            <w:tcBorders>
              <w:top w:val="single" w:sz="4" w:space="0" w:color="auto"/>
              <w:bottom w:val="single" w:sz="4" w:space="0" w:color="auto"/>
            </w:tcBorders>
            <w:vAlign w:val="bottom"/>
          </w:tcPr>
          <w:p w:rsidR="004960FE" w:rsidRPr="00C61E69" w:rsidRDefault="004960FE" w:rsidP="000E1E66">
            <w:pPr>
              <w:pStyle w:val="NormalWeb"/>
              <w:tabs>
                <w:tab w:val="left" w:pos="2700"/>
                <w:tab w:val="left" w:pos="7560"/>
                <w:tab w:val="left" w:pos="7920"/>
                <w:tab w:val="left" w:pos="8520"/>
                <w:tab w:val="left" w:pos="10080"/>
              </w:tabs>
              <w:ind w:right="216"/>
              <w:rPr>
                <w:i/>
                <w:iCs/>
                <w:sz w:val="22"/>
                <w:szCs w:val="22"/>
              </w:rPr>
            </w:pPr>
          </w:p>
        </w:tc>
      </w:tr>
      <w:tr w:rsidR="00A6243A" w:rsidRPr="00C61E69" w:rsidTr="0018386B">
        <w:trPr>
          <w:trHeight w:val="432"/>
        </w:trPr>
        <w:tc>
          <w:tcPr>
            <w:tcW w:w="4758" w:type="dxa"/>
            <w:vAlign w:val="bottom"/>
          </w:tcPr>
          <w:p w:rsidR="00A6243A" w:rsidRPr="00C61E69" w:rsidRDefault="00A6243A" w:rsidP="000E1E66">
            <w:pPr>
              <w:pStyle w:val="NormalWeb"/>
              <w:tabs>
                <w:tab w:val="left" w:pos="2700"/>
                <w:tab w:val="left" w:pos="7560"/>
                <w:tab w:val="left" w:pos="7920"/>
                <w:tab w:val="left" w:pos="8520"/>
                <w:tab w:val="left" w:pos="10080"/>
              </w:tabs>
              <w:ind w:right="216"/>
              <w:rPr>
                <w:i/>
                <w:sz w:val="22"/>
                <w:szCs w:val="22"/>
              </w:rPr>
            </w:pPr>
            <w:r w:rsidRPr="00C61E69">
              <w:rPr>
                <w:i/>
                <w:iCs/>
                <w:sz w:val="22"/>
                <w:szCs w:val="22"/>
              </w:rPr>
              <w:t>Business Legal Name</w:t>
            </w:r>
            <w:r>
              <w:rPr>
                <w:i/>
                <w:iCs/>
                <w:sz w:val="22"/>
                <w:szCs w:val="22"/>
              </w:rPr>
              <w:t xml:space="preserve"> of the Operation</w:t>
            </w:r>
            <w:r w:rsidRPr="00C61E69">
              <w:rPr>
                <w:i/>
                <w:iCs/>
                <w:sz w:val="22"/>
                <w:szCs w:val="22"/>
              </w:rPr>
              <w:t xml:space="preserve">: </w:t>
            </w:r>
            <w:r w:rsidRPr="00C61E69">
              <w:rPr>
                <w:i/>
                <w:sz w:val="22"/>
                <w:szCs w:val="22"/>
              </w:rPr>
              <w:t xml:space="preserve">  </w:t>
            </w:r>
          </w:p>
        </w:tc>
        <w:tc>
          <w:tcPr>
            <w:tcW w:w="5418" w:type="dxa"/>
            <w:gridSpan w:val="3"/>
            <w:tcBorders>
              <w:top w:val="single" w:sz="4" w:space="0" w:color="auto"/>
              <w:bottom w:val="single" w:sz="4" w:space="0" w:color="auto"/>
            </w:tcBorders>
            <w:vAlign w:val="bottom"/>
          </w:tcPr>
          <w:p w:rsidR="00A6243A" w:rsidRPr="00C61E69" w:rsidRDefault="00A6243A" w:rsidP="000E1E66">
            <w:pPr>
              <w:pStyle w:val="NormalWeb"/>
              <w:tabs>
                <w:tab w:val="left" w:pos="2700"/>
                <w:tab w:val="left" w:pos="7560"/>
                <w:tab w:val="left" w:pos="7920"/>
                <w:tab w:val="left" w:pos="8520"/>
                <w:tab w:val="left" w:pos="10080"/>
              </w:tabs>
              <w:ind w:right="216"/>
              <w:rPr>
                <w:i/>
                <w:iCs/>
                <w:sz w:val="22"/>
                <w:szCs w:val="22"/>
              </w:rPr>
            </w:pPr>
          </w:p>
        </w:tc>
      </w:tr>
    </w:tbl>
    <w:p w:rsidR="005B51E1" w:rsidRPr="00016302" w:rsidRDefault="008A5AA9" w:rsidP="00BC1676">
      <w:pPr>
        <w:pStyle w:val="NormalWeb"/>
        <w:tabs>
          <w:tab w:val="left" w:pos="2700"/>
          <w:tab w:val="left" w:pos="7740"/>
          <w:tab w:val="left" w:pos="8100"/>
          <w:tab w:val="left" w:pos="8820"/>
          <w:tab w:val="left" w:pos="10620"/>
        </w:tabs>
        <w:spacing w:before="0" w:beforeAutospacing="0" w:after="0" w:afterAutospacing="0"/>
        <w:ind w:right="360"/>
        <w:jc w:val="center"/>
        <w:rPr>
          <w:rStyle w:val="Heading1Char1"/>
        </w:rPr>
      </w:pPr>
      <w:r w:rsidRPr="00C61E69">
        <w:rPr>
          <w:i/>
        </w:rPr>
        <w:lastRenderedPageBreak/>
        <w:t xml:space="preserve">  </w:t>
      </w:r>
      <w:bookmarkStart w:id="45" w:name="_Toc373997417"/>
      <w:r w:rsidR="000A5A5C" w:rsidRPr="00016302">
        <w:rPr>
          <w:rStyle w:val="Heading1Char1"/>
        </w:rPr>
        <w:t>Plan Summary</w:t>
      </w:r>
      <w:bookmarkEnd w:id="45"/>
    </w:p>
    <w:p w:rsidR="0069279A" w:rsidRPr="004960FE" w:rsidRDefault="0069279A" w:rsidP="00BC1676">
      <w:pPr>
        <w:pStyle w:val="Heading2"/>
        <w:numPr>
          <w:ilvl w:val="0"/>
          <w:numId w:val="29"/>
        </w:numPr>
        <w:spacing w:line="240" w:lineRule="atLeast"/>
        <w:ind w:left="360" w:right="360"/>
        <w:rPr>
          <w:b w:val="0"/>
          <w:sz w:val="24"/>
          <w:szCs w:val="24"/>
        </w:rPr>
      </w:pPr>
      <w:bookmarkStart w:id="46" w:name="_Toc373997418"/>
      <w:r w:rsidRPr="004960FE">
        <w:t>Operation Summary</w:t>
      </w:r>
      <w:r w:rsidR="00874FD9" w:rsidRPr="004960FE">
        <w:t xml:space="preserve"> </w:t>
      </w:r>
      <w:r w:rsidR="00874FD9" w:rsidRPr="004960FE">
        <w:rPr>
          <w:b w:val="0"/>
          <w:sz w:val="24"/>
          <w:szCs w:val="24"/>
        </w:rPr>
        <w:t xml:space="preserve">(see Appendix </w:t>
      </w:r>
      <w:r w:rsidR="004C4F5D" w:rsidRPr="004960FE">
        <w:rPr>
          <w:b w:val="0"/>
          <w:sz w:val="24"/>
          <w:szCs w:val="24"/>
        </w:rPr>
        <w:t>1</w:t>
      </w:r>
      <w:r w:rsidR="00874FD9" w:rsidRPr="004960FE">
        <w:rPr>
          <w:b w:val="0"/>
          <w:sz w:val="24"/>
          <w:szCs w:val="24"/>
        </w:rPr>
        <w:t xml:space="preserve"> to view complete Operation Information)</w:t>
      </w:r>
      <w:bookmarkEnd w:id="46"/>
    </w:p>
    <w:p w:rsidR="00F05584" w:rsidRDefault="00F05584" w:rsidP="00BC1676">
      <w:pPr>
        <w:pStyle w:val="Heading3"/>
        <w:ind w:right="360"/>
        <w:jc w:val="center"/>
      </w:pPr>
      <w:bookmarkStart w:id="47" w:name="_Toc323198136"/>
      <w:bookmarkStart w:id="48" w:name="_Toc373997419"/>
      <w:r>
        <w:t>Proposed Facilities:</w:t>
      </w:r>
      <w:bookmarkEnd w:id="47"/>
      <w:bookmarkEnd w:id="48"/>
    </w:p>
    <w:p w:rsidR="00895D00" w:rsidRDefault="00895D00" w:rsidP="00BC1676">
      <w:pPr>
        <w:tabs>
          <w:tab w:val="left" w:pos="540"/>
          <w:tab w:val="left" w:pos="2160"/>
          <w:tab w:val="left" w:pos="3600"/>
          <w:tab w:val="left" w:pos="4320"/>
          <w:tab w:val="left" w:pos="5040"/>
          <w:tab w:val="left" w:pos="5760"/>
          <w:tab w:val="left" w:pos="6480"/>
        </w:tabs>
        <w:spacing w:after="120" w:line="240" w:lineRule="atLeast"/>
        <w:ind w:right="360"/>
        <w:rPr>
          <w:i/>
          <w:color w:val="FF0000"/>
          <w:sz w:val="18"/>
          <w:szCs w:val="18"/>
        </w:rPr>
      </w:pPr>
      <w:r>
        <w:rPr>
          <w:i/>
          <w:color w:val="FF0000"/>
          <w:sz w:val="18"/>
          <w:szCs w:val="18"/>
        </w:rPr>
        <w:t xml:space="preserve">Detail the Animal Type associated with the </w:t>
      </w:r>
      <w:r w:rsidR="00FA7A99">
        <w:rPr>
          <w:i/>
          <w:color w:val="FF0000"/>
          <w:sz w:val="18"/>
          <w:szCs w:val="18"/>
        </w:rPr>
        <w:t>P</w:t>
      </w:r>
      <w:r>
        <w:rPr>
          <w:i/>
          <w:color w:val="FF0000"/>
          <w:sz w:val="18"/>
          <w:szCs w:val="18"/>
        </w:rPr>
        <w:t xml:space="preserve">roposed </w:t>
      </w:r>
      <w:r w:rsidR="00FA7A99">
        <w:rPr>
          <w:i/>
          <w:color w:val="FF0000"/>
          <w:sz w:val="18"/>
          <w:szCs w:val="18"/>
        </w:rPr>
        <w:t>F</w:t>
      </w:r>
      <w:r>
        <w:rPr>
          <w:i/>
          <w:color w:val="FF0000"/>
          <w:sz w:val="18"/>
          <w:szCs w:val="18"/>
        </w:rPr>
        <w:t xml:space="preserve">acilities and </w:t>
      </w:r>
      <w:r w:rsidR="000779D2">
        <w:rPr>
          <w:i/>
          <w:color w:val="FF0000"/>
          <w:sz w:val="18"/>
          <w:szCs w:val="18"/>
        </w:rPr>
        <w:t xml:space="preserve">that is </w:t>
      </w:r>
      <w:r>
        <w:rPr>
          <w:i/>
          <w:color w:val="FF0000"/>
          <w:sz w:val="18"/>
          <w:szCs w:val="18"/>
        </w:rPr>
        <w:t>consistent with the Animal Type detailed in the OSI.</w:t>
      </w:r>
      <w:r w:rsidR="002B1718">
        <w:rPr>
          <w:i/>
          <w:color w:val="FF0000"/>
          <w:sz w:val="18"/>
          <w:szCs w:val="18"/>
        </w:rPr>
        <w:t xml:space="preserve">  If animal</w:t>
      </w:r>
      <w:r w:rsidR="00A623B2">
        <w:rPr>
          <w:i/>
          <w:color w:val="FF0000"/>
          <w:sz w:val="18"/>
          <w:szCs w:val="18"/>
        </w:rPr>
        <w:t xml:space="preserve"> numbers </w:t>
      </w:r>
      <w:r w:rsidR="002B1718">
        <w:rPr>
          <w:i/>
          <w:color w:val="FF0000"/>
          <w:sz w:val="18"/>
          <w:szCs w:val="18"/>
        </w:rPr>
        <w:t xml:space="preserve">(AEUs) from </w:t>
      </w:r>
      <w:r w:rsidR="00CF7D4D">
        <w:rPr>
          <w:i/>
          <w:color w:val="FF0000"/>
          <w:sz w:val="18"/>
          <w:szCs w:val="18"/>
        </w:rPr>
        <w:t>existing</w:t>
      </w:r>
      <w:r w:rsidR="002B1718">
        <w:rPr>
          <w:i/>
          <w:color w:val="FF0000"/>
          <w:sz w:val="18"/>
          <w:szCs w:val="18"/>
        </w:rPr>
        <w:t xml:space="preserve"> facilities are voluntarily being added to the plan, detail the AEUs number; otherwise state “None”, “Zero</w:t>
      </w:r>
      <w:r w:rsidR="00A129E7">
        <w:rPr>
          <w:i/>
          <w:color w:val="FF0000"/>
          <w:sz w:val="18"/>
          <w:szCs w:val="18"/>
        </w:rPr>
        <w:t xml:space="preserve"> (0)</w:t>
      </w:r>
      <w:r w:rsidR="002B1718">
        <w:rPr>
          <w:i/>
          <w:color w:val="FF0000"/>
          <w:sz w:val="18"/>
          <w:szCs w:val="18"/>
        </w:rPr>
        <w:t>” or “Not Applicable”.</w:t>
      </w:r>
    </w:p>
    <w:p w:rsidR="00FC32EE" w:rsidRPr="00044E93" w:rsidRDefault="005A0C22" w:rsidP="00BC1676">
      <w:pPr>
        <w:tabs>
          <w:tab w:val="left" w:pos="540"/>
          <w:tab w:val="left" w:pos="2160"/>
          <w:tab w:val="left" w:pos="3600"/>
          <w:tab w:val="left" w:pos="4320"/>
          <w:tab w:val="left" w:pos="5040"/>
          <w:tab w:val="left" w:pos="5760"/>
          <w:tab w:val="left" w:pos="6480"/>
        </w:tabs>
        <w:spacing w:line="240" w:lineRule="atLeast"/>
        <w:ind w:right="360"/>
        <w:rPr>
          <w:i/>
          <w:color w:val="FF0000"/>
          <w:sz w:val="18"/>
          <w:szCs w:val="18"/>
        </w:rPr>
      </w:pPr>
      <w:r w:rsidRPr="001111C1">
        <w:rPr>
          <w:b/>
          <w:i/>
          <w:color w:val="FF0000"/>
          <w:sz w:val="18"/>
          <w:szCs w:val="18"/>
        </w:rPr>
        <w:t>NOTE</w:t>
      </w:r>
      <w:r w:rsidR="00FC32EE" w:rsidRPr="00044E93">
        <w:rPr>
          <w:i/>
          <w:color w:val="FF0000"/>
          <w:sz w:val="18"/>
          <w:szCs w:val="18"/>
        </w:rPr>
        <w:t xml:space="preserve">: AEU calculations and AEUs per acre calculation must reflect those in the most current </w:t>
      </w:r>
      <w:r w:rsidR="00CF7D4D">
        <w:rPr>
          <w:i/>
          <w:color w:val="FF0000"/>
          <w:sz w:val="18"/>
          <w:szCs w:val="18"/>
        </w:rPr>
        <w:t xml:space="preserve">Act 38 </w:t>
      </w:r>
      <w:r w:rsidR="00FC32EE" w:rsidRPr="00044E93">
        <w:rPr>
          <w:i/>
          <w:color w:val="FF0000"/>
          <w:sz w:val="18"/>
          <w:szCs w:val="18"/>
        </w:rPr>
        <w:t xml:space="preserve">NMP, otherwise explain the difference and submit the calculations </w:t>
      </w:r>
      <w:r w:rsidR="00FC32EE" w:rsidRPr="00E24E8B">
        <w:rPr>
          <w:i/>
          <w:color w:val="FF0000"/>
          <w:sz w:val="18"/>
          <w:szCs w:val="18"/>
        </w:rPr>
        <w:t>in Appendix 5: Supporting Documentation.</w:t>
      </w:r>
    </w:p>
    <w:tbl>
      <w:tblPr>
        <w:tblW w:w="10098" w:type="dxa"/>
        <w:tblLook w:val="04A0" w:firstRow="1" w:lastRow="0" w:firstColumn="1" w:lastColumn="0" w:noHBand="0" w:noVBand="1"/>
      </w:tblPr>
      <w:tblGrid>
        <w:gridCol w:w="4158"/>
        <w:gridCol w:w="5711"/>
        <w:gridCol w:w="229"/>
      </w:tblGrid>
      <w:tr w:rsidR="00207EF1" w:rsidRPr="00044E93" w:rsidTr="00D029A4">
        <w:trPr>
          <w:trHeight w:val="360"/>
        </w:trPr>
        <w:tc>
          <w:tcPr>
            <w:tcW w:w="4158" w:type="dxa"/>
            <w:vAlign w:val="bottom"/>
          </w:tcPr>
          <w:p w:rsidR="00207EF1" w:rsidRPr="00044E93" w:rsidRDefault="0062540D" w:rsidP="00BC1676">
            <w:pPr>
              <w:tabs>
                <w:tab w:val="left" w:pos="2505"/>
                <w:tab w:val="left" w:pos="3600"/>
                <w:tab w:val="left" w:pos="4320"/>
                <w:tab w:val="left" w:pos="5040"/>
                <w:tab w:val="left" w:pos="5760"/>
                <w:tab w:val="left" w:pos="6480"/>
              </w:tabs>
              <w:spacing w:line="240" w:lineRule="atLeast"/>
              <w:ind w:right="360"/>
              <w:jc w:val="left"/>
              <w:rPr>
                <w:bCs/>
              </w:rPr>
            </w:pPr>
            <w:r>
              <w:t xml:space="preserve">Proposed </w:t>
            </w:r>
            <w:r w:rsidR="00207EF1" w:rsidRPr="00044E93">
              <w:t xml:space="preserve">OSI Animal Type:  </w:t>
            </w:r>
          </w:p>
        </w:tc>
        <w:tc>
          <w:tcPr>
            <w:tcW w:w="5940" w:type="dxa"/>
            <w:gridSpan w:val="2"/>
            <w:tcBorders>
              <w:bottom w:val="single" w:sz="4" w:space="0" w:color="auto"/>
            </w:tcBorders>
            <w:vAlign w:val="bottom"/>
          </w:tcPr>
          <w:p w:rsidR="00207EF1" w:rsidRPr="00044E93" w:rsidRDefault="00207EF1" w:rsidP="00BC1676">
            <w:pPr>
              <w:tabs>
                <w:tab w:val="left" w:pos="2505"/>
                <w:tab w:val="left" w:pos="3600"/>
                <w:tab w:val="left" w:pos="4320"/>
                <w:tab w:val="left" w:pos="5040"/>
                <w:tab w:val="left" w:pos="5760"/>
                <w:tab w:val="left" w:pos="6480"/>
              </w:tabs>
              <w:spacing w:line="240" w:lineRule="atLeast"/>
              <w:ind w:right="360"/>
              <w:jc w:val="left"/>
            </w:pPr>
          </w:p>
        </w:tc>
      </w:tr>
      <w:tr w:rsidR="00526427" w:rsidRPr="00044E93" w:rsidTr="00D029A4">
        <w:trPr>
          <w:trHeight w:val="360"/>
        </w:trPr>
        <w:tc>
          <w:tcPr>
            <w:tcW w:w="4158" w:type="dxa"/>
            <w:vAlign w:val="bottom"/>
          </w:tcPr>
          <w:p w:rsidR="00526427" w:rsidRPr="00044E93" w:rsidRDefault="0062540D" w:rsidP="00BC1676">
            <w:pPr>
              <w:tabs>
                <w:tab w:val="left" w:pos="2505"/>
                <w:tab w:val="left" w:pos="3600"/>
                <w:tab w:val="left" w:pos="4320"/>
                <w:tab w:val="left" w:pos="5040"/>
                <w:tab w:val="left" w:pos="5760"/>
                <w:tab w:val="left" w:pos="6480"/>
              </w:tabs>
              <w:spacing w:line="240" w:lineRule="atLeast"/>
              <w:ind w:right="360"/>
              <w:jc w:val="left"/>
            </w:pPr>
            <w:r>
              <w:rPr>
                <w:bCs/>
              </w:rPr>
              <w:t>Proposed</w:t>
            </w:r>
            <w:r w:rsidR="00526427" w:rsidRPr="00044E93">
              <w:rPr>
                <w:bCs/>
              </w:rPr>
              <w:t xml:space="preserve"> Animal Numbers</w:t>
            </w:r>
            <w:r w:rsidR="00526427" w:rsidRPr="00044E93">
              <w:t xml:space="preserve">:  </w:t>
            </w:r>
          </w:p>
        </w:tc>
        <w:tc>
          <w:tcPr>
            <w:tcW w:w="5940" w:type="dxa"/>
            <w:gridSpan w:val="2"/>
            <w:tcBorders>
              <w:bottom w:val="single" w:sz="4" w:space="0" w:color="auto"/>
            </w:tcBorders>
            <w:vAlign w:val="bottom"/>
          </w:tcPr>
          <w:p w:rsidR="00526427" w:rsidRPr="00044E93" w:rsidRDefault="00526427" w:rsidP="00BC1676">
            <w:pPr>
              <w:tabs>
                <w:tab w:val="left" w:pos="2505"/>
                <w:tab w:val="left" w:pos="3600"/>
                <w:tab w:val="left" w:pos="4320"/>
                <w:tab w:val="left" w:pos="5040"/>
                <w:tab w:val="left" w:pos="5760"/>
                <w:tab w:val="left" w:pos="6480"/>
              </w:tabs>
              <w:spacing w:line="240" w:lineRule="atLeast"/>
              <w:ind w:right="360"/>
              <w:jc w:val="left"/>
            </w:pPr>
          </w:p>
        </w:tc>
      </w:tr>
      <w:tr w:rsidR="00526427" w:rsidRPr="00044E93" w:rsidTr="00D029A4">
        <w:trPr>
          <w:trHeight w:val="360"/>
        </w:trPr>
        <w:tc>
          <w:tcPr>
            <w:tcW w:w="4158" w:type="dxa"/>
            <w:vAlign w:val="bottom"/>
          </w:tcPr>
          <w:p w:rsidR="00526427" w:rsidRPr="00044E93" w:rsidRDefault="0062540D" w:rsidP="00BC1676">
            <w:pPr>
              <w:tabs>
                <w:tab w:val="left" w:pos="2505"/>
                <w:tab w:val="left" w:pos="3600"/>
                <w:tab w:val="left" w:pos="4320"/>
                <w:tab w:val="left" w:pos="5040"/>
                <w:tab w:val="left" w:pos="5760"/>
                <w:tab w:val="left" w:pos="6480"/>
              </w:tabs>
              <w:spacing w:line="240" w:lineRule="atLeast"/>
              <w:ind w:right="360"/>
              <w:jc w:val="left"/>
            </w:pPr>
            <w:r>
              <w:t>Proposed</w:t>
            </w:r>
            <w:r w:rsidR="00526427" w:rsidRPr="00044E93">
              <w:t xml:space="preserve"> AEUs </w:t>
            </w:r>
            <w:r w:rsidR="00526427" w:rsidRPr="002A18FC">
              <w:rPr>
                <w:i/>
                <w:color w:val="FF0000"/>
                <w:sz w:val="18"/>
                <w:szCs w:val="18"/>
              </w:rPr>
              <w:t>(per animal type)</w:t>
            </w:r>
            <w:r w:rsidR="00526427" w:rsidRPr="00044E93">
              <w:t>:</w:t>
            </w:r>
          </w:p>
        </w:tc>
        <w:tc>
          <w:tcPr>
            <w:tcW w:w="5940" w:type="dxa"/>
            <w:gridSpan w:val="2"/>
            <w:tcBorders>
              <w:bottom w:val="single" w:sz="4" w:space="0" w:color="auto"/>
            </w:tcBorders>
            <w:vAlign w:val="bottom"/>
          </w:tcPr>
          <w:p w:rsidR="00526427" w:rsidRPr="00044E93" w:rsidRDefault="00526427" w:rsidP="00BC1676">
            <w:pPr>
              <w:tabs>
                <w:tab w:val="left" w:pos="2505"/>
                <w:tab w:val="left" w:pos="3600"/>
                <w:tab w:val="left" w:pos="4320"/>
                <w:tab w:val="left" w:pos="5040"/>
                <w:tab w:val="left" w:pos="5760"/>
                <w:tab w:val="left" w:pos="6480"/>
              </w:tabs>
              <w:spacing w:line="240" w:lineRule="atLeast"/>
              <w:ind w:right="360"/>
              <w:jc w:val="left"/>
            </w:pPr>
          </w:p>
        </w:tc>
      </w:tr>
      <w:tr w:rsidR="00DE41BD" w:rsidRPr="00044E93" w:rsidTr="00D029A4">
        <w:trPr>
          <w:trHeight w:val="360"/>
        </w:trPr>
        <w:tc>
          <w:tcPr>
            <w:tcW w:w="4158" w:type="dxa"/>
            <w:vAlign w:val="bottom"/>
          </w:tcPr>
          <w:p w:rsidR="00DE41BD" w:rsidRPr="00044E93" w:rsidRDefault="00DE41BD" w:rsidP="00BC1676">
            <w:pPr>
              <w:tabs>
                <w:tab w:val="left" w:pos="2505"/>
                <w:tab w:val="left" w:pos="3600"/>
                <w:tab w:val="left" w:pos="4320"/>
                <w:tab w:val="left" w:pos="5040"/>
                <w:tab w:val="left" w:pos="5760"/>
                <w:tab w:val="left" w:pos="6480"/>
              </w:tabs>
              <w:spacing w:line="240" w:lineRule="atLeast"/>
              <w:ind w:right="360"/>
              <w:jc w:val="left"/>
            </w:pPr>
            <w:r>
              <w:t>Voluntary Existing Animal Type</w:t>
            </w:r>
            <w:r w:rsidR="002A18FC">
              <w:t>:</w:t>
            </w:r>
          </w:p>
        </w:tc>
        <w:tc>
          <w:tcPr>
            <w:tcW w:w="5940" w:type="dxa"/>
            <w:gridSpan w:val="2"/>
            <w:tcBorders>
              <w:bottom w:val="single" w:sz="4" w:space="0" w:color="auto"/>
            </w:tcBorders>
            <w:vAlign w:val="bottom"/>
          </w:tcPr>
          <w:p w:rsidR="00DE41BD" w:rsidRPr="00044E93" w:rsidRDefault="00DE41BD" w:rsidP="00BC1676">
            <w:pPr>
              <w:tabs>
                <w:tab w:val="left" w:pos="2505"/>
                <w:tab w:val="left" w:pos="3600"/>
                <w:tab w:val="left" w:pos="4320"/>
                <w:tab w:val="left" w:pos="5040"/>
                <w:tab w:val="left" w:pos="5760"/>
                <w:tab w:val="left" w:pos="6480"/>
              </w:tabs>
              <w:spacing w:line="240" w:lineRule="atLeast"/>
              <w:ind w:right="360"/>
              <w:jc w:val="left"/>
            </w:pPr>
          </w:p>
        </w:tc>
      </w:tr>
      <w:tr w:rsidR="00A6243A" w:rsidRPr="00044E93" w:rsidTr="00D029A4">
        <w:trPr>
          <w:trHeight w:val="360"/>
        </w:trPr>
        <w:tc>
          <w:tcPr>
            <w:tcW w:w="4158" w:type="dxa"/>
            <w:vAlign w:val="bottom"/>
          </w:tcPr>
          <w:p w:rsidR="00A6243A" w:rsidRPr="00044E93" w:rsidRDefault="00A6243A" w:rsidP="00BC1676">
            <w:pPr>
              <w:tabs>
                <w:tab w:val="left" w:pos="2505"/>
                <w:tab w:val="left" w:pos="3600"/>
                <w:tab w:val="left" w:pos="4320"/>
                <w:tab w:val="left" w:pos="5040"/>
                <w:tab w:val="left" w:pos="5760"/>
                <w:tab w:val="left" w:pos="6480"/>
              </w:tabs>
              <w:spacing w:line="240" w:lineRule="atLeast"/>
              <w:ind w:right="360"/>
              <w:jc w:val="left"/>
            </w:pPr>
            <w:r w:rsidRPr="00044E93">
              <w:t>Voluntary Existing AEUs</w:t>
            </w:r>
            <w:r w:rsidR="00F1385D">
              <w:t xml:space="preserve"> </w:t>
            </w:r>
            <w:r w:rsidR="00F1385D" w:rsidRPr="002A18FC">
              <w:rPr>
                <w:i/>
                <w:color w:val="FF0000"/>
                <w:sz w:val="18"/>
              </w:rPr>
              <w:t>(per animal type)</w:t>
            </w:r>
            <w:r w:rsidRPr="00044E93">
              <w:t>:</w:t>
            </w:r>
          </w:p>
        </w:tc>
        <w:tc>
          <w:tcPr>
            <w:tcW w:w="5940" w:type="dxa"/>
            <w:gridSpan w:val="2"/>
            <w:tcBorders>
              <w:bottom w:val="single" w:sz="4" w:space="0" w:color="auto"/>
            </w:tcBorders>
            <w:vAlign w:val="bottom"/>
          </w:tcPr>
          <w:p w:rsidR="00A6243A" w:rsidRPr="00044E93" w:rsidRDefault="00A6243A" w:rsidP="00BC1676">
            <w:pPr>
              <w:tabs>
                <w:tab w:val="left" w:pos="2505"/>
                <w:tab w:val="left" w:pos="3600"/>
                <w:tab w:val="left" w:pos="4320"/>
                <w:tab w:val="left" w:pos="5040"/>
                <w:tab w:val="left" w:pos="5760"/>
                <w:tab w:val="left" w:pos="6480"/>
              </w:tabs>
              <w:spacing w:line="240" w:lineRule="atLeast"/>
              <w:ind w:right="360"/>
              <w:jc w:val="left"/>
            </w:pPr>
          </w:p>
        </w:tc>
      </w:tr>
      <w:tr w:rsidR="00207EF1" w:rsidRPr="00044E93" w:rsidTr="00D029A4">
        <w:trPr>
          <w:gridAfter w:val="1"/>
          <w:wAfter w:w="229" w:type="dxa"/>
          <w:trHeight w:val="360"/>
        </w:trPr>
        <w:tc>
          <w:tcPr>
            <w:tcW w:w="4158" w:type="dxa"/>
            <w:vAlign w:val="bottom"/>
          </w:tcPr>
          <w:p w:rsidR="00207EF1" w:rsidRPr="00044E93" w:rsidRDefault="00207EF1" w:rsidP="00BC1676">
            <w:pPr>
              <w:tabs>
                <w:tab w:val="left" w:pos="2505"/>
                <w:tab w:val="left" w:pos="3600"/>
                <w:tab w:val="left" w:pos="4320"/>
                <w:tab w:val="left" w:pos="5040"/>
                <w:tab w:val="left" w:pos="5760"/>
                <w:tab w:val="left" w:pos="6480"/>
              </w:tabs>
              <w:spacing w:line="240" w:lineRule="atLeast"/>
              <w:ind w:right="360"/>
              <w:jc w:val="left"/>
            </w:pPr>
            <w:r w:rsidRPr="00044E93">
              <w:rPr>
                <w:b/>
              </w:rPr>
              <w:t>Total</w:t>
            </w:r>
            <w:r w:rsidRPr="00044E93">
              <w:t xml:space="preserve"> AEUs Covered by this Plan:</w:t>
            </w:r>
          </w:p>
        </w:tc>
        <w:tc>
          <w:tcPr>
            <w:tcW w:w="5711" w:type="dxa"/>
            <w:tcBorders>
              <w:bottom w:val="single" w:sz="4" w:space="0" w:color="auto"/>
            </w:tcBorders>
            <w:vAlign w:val="bottom"/>
          </w:tcPr>
          <w:p w:rsidR="00207EF1" w:rsidRPr="00044E93" w:rsidRDefault="00207EF1" w:rsidP="00BC1676">
            <w:pPr>
              <w:tabs>
                <w:tab w:val="left" w:pos="2505"/>
                <w:tab w:val="left" w:pos="3600"/>
                <w:tab w:val="left" w:pos="4320"/>
                <w:tab w:val="left" w:pos="5040"/>
                <w:tab w:val="left" w:pos="5760"/>
                <w:tab w:val="left" w:pos="6480"/>
              </w:tabs>
              <w:spacing w:line="240" w:lineRule="atLeast"/>
              <w:ind w:right="360"/>
              <w:jc w:val="left"/>
            </w:pPr>
          </w:p>
        </w:tc>
      </w:tr>
      <w:tr w:rsidR="00152C78" w:rsidRPr="00044E93" w:rsidTr="00D029A4">
        <w:trPr>
          <w:trHeight w:val="360"/>
        </w:trPr>
        <w:tc>
          <w:tcPr>
            <w:tcW w:w="4158" w:type="dxa"/>
            <w:vAlign w:val="bottom"/>
          </w:tcPr>
          <w:p w:rsidR="00152C78" w:rsidRPr="00044E93" w:rsidRDefault="00152C78" w:rsidP="00BC1676">
            <w:pPr>
              <w:tabs>
                <w:tab w:val="left" w:pos="2505"/>
                <w:tab w:val="left" w:pos="3600"/>
                <w:tab w:val="left" w:pos="4320"/>
                <w:tab w:val="left" w:pos="5040"/>
                <w:tab w:val="left" w:pos="5760"/>
                <w:tab w:val="left" w:pos="6480"/>
              </w:tabs>
              <w:spacing w:line="240" w:lineRule="atLeast"/>
              <w:ind w:right="360"/>
              <w:jc w:val="left"/>
            </w:pPr>
          </w:p>
        </w:tc>
        <w:tc>
          <w:tcPr>
            <w:tcW w:w="5940" w:type="dxa"/>
            <w:gridSpan w:val="2"/>
            <w:vAlign w:val="bottom"/>
          </w:tcPr>
          <w:p w:rsidR="00152C78" w:rsidRPr="00044E93" w:rsidRDefault="00152C78" w:rsidP="00BC1676">
            <w:pPr>
              <w:tabs>
                <w:tab w:val="left" w:pos="2505"/>
                <w:tab w:val="left" w:pos="3600"/>
                <w:tab w:val="left" w:pos="4320"/>
                <w:tab w:val="left" w:pos="5040"/>
                <w:tab w:val="left" w:pos="5760"/>
                <w:tab w:val="left" w:pos="6480"/>
              </w:tabs>
              <w:spacing w:line="240" w:lineRule="atLeast"/>
              <w:ind w:right="360"/>
              <w:jc w:val="left"/>
            </w:pPr>
          </w:p>
        </w:tc>
      </w:tr>
      <w:tr w:rsidR="00526427" w:rsidRPr="00044E93" w:rsidTr="00D029A4">
        <w:trPr>
          <w:trHeight w:val="360"/>
        </w:trPr>
        <w:tc>
          <w:tcPr>
            <w:tcW w:w="4158" w:type="dxa"/>
            <w:vAlign w:val="bottom"/>
          </w:tcPr>
          <w:p w:rsidR="00526427" w:rsidRPr="00044E93" w:rsidRDefault="00526427" w:rsidP="00BC1676">
            <w:pPr>
              <w:tabs>
                <w:tab w:val="left" w:pos="2505"/>
                <w:tab w:val="left" w:pos="3600"/>
                <w:tab w:val="left" w:pos="4320"/>
                <w:tab w:val="left" w:pos="5040"/>
                <w:tab w:val="left" w:pos="5760"/>
                <w:tab w:val="left" w:pos="6480"/>
              </w:tabs>
              <w:spacing w:line="240" w:lineRule="atLeast"/>
              <w:ind w:right="360"/>
              <w:jc w:val="left"/>
            </w:pPr>
            <w:r w:rsidRPr="00044E93">
              <w:t>AEUs per acre for the operation:</w:t>
            </w:r>
          </w:p>
        </w:tc>
        <w:tc>
          <w:tcPr>
            <w:tcW w:w="5940" w:type="dxa"/>
            <w:gridSpan w:val="2"/>
            <w:tcBorders>
              <w:bottom w:val="single" w:sz="4" w:space="0" w:color="auto"/>
            </w:tcBorders>
            <w:vAlign w:val="bottom"/>
          </w:tcPr>
          <w:p w:rsidR="00526427" w:rsidRPr="00044E93" w:rsidRDefault="00526427" w:rsidP="00BC1676">
            <w:pPr>
              <w:tabs>
                <w:tab w:val="left" w:pos="2505"/>
                <w:tab w:val="left" w:pos="3600"/>
                <w:tab w:val="left" w:pos="4320"/>
                <w:tab w:val="left" w:pos="5040"/>
                <w:tab w:val="left" w:pos="5760"/>
                <w:tab w:val="left" w:pos="6480"/>
              </w:tabs>
              <w:spacing w:line="240" w:lineRule="atLeast"/>
              <w:ind w:right="360"/>
              <w:jc w:val="left"/>
            </w:pPr>
          </w:p>
        </w:tc>
      </w:tr>
    </w:tbl>
    <w:p w:rsidR="00F05584" w:rsidRDefault="00F05584" w:rsidP="00BC1676">
      <w:pPr>
        <w:tabs>
          <w:tab w:val="left" w:pos="540"/>
          <w:tab w:val="left" w:pos="2160"/>
          <w:tab w:val="left" w:pos="3600"/>
          <w:tab w:val="left" w:pos="4320"/>
          <w:tab w:val="left" w:pos="5040"/>
          <w:tab w:val="left" w:pos="5760"/>
          <w:tab w:val="left" w:pos="6480"/>
        </w:tabs>
        <w:spacing w:line="240" w:lineRule="atLeast"/>
        <w:ind w:right="360"/>
        <w:rPr>
          <w:bCs/>
          <w:color w:val="FF0000"/>
          <w:u w:val="single"/>
        </w:rPr>
      </w:pPr>
    </w:p>
    <w:p w:rsidR="005A0C22" w:rsidRDefault="003C2696" w:rsidP="00BC1676">
      <w:pPr>
        <w:tabs>
          <w:tab w:val="left" w:pos="540"/>
          <w:tab w:val="left" w:pos="2160"/>
          <w:tab w:val="left" w:pos="3600"/>
          <w:tab w:val="left" w:pos="4320"/>
          <w:tab w:val="left" w:pos="5040"/>
          <w:tab w:val="left" w:pos="5760"/>
          <w:tab w:val="left" w:pos="6480"/>
        </w:tabs>
        <w:spacing w:line="240" w:lineRule="atLeast"/>
        <w:ind w:right="360"/>
        <w:rPr>
          <w:sz w:val="22"/>
          <w:szCs w:val="22"/>
        </w:rPr>
      </w:pPr>
      <w:r w:rsidRPr="00DC402D">
        <w:rPr>
          <w:bCs/>
        </w:rPr>
        <w:t xml:space="preserve">Is there an approved Act 38 NMP for this operation? </w:t>
      </w:r>
      <w:r w:rsidR="00DC402D" w:rsidRPr="00DC402D">
        <w:rPr>
          <w:bCs/>
        </w:rPr>
        <w:t xml:space="preserve">  </w:t>
      </w:r>
      <w:r w:rsidRPr="00DC402D">
        <w:rPr>
          <w:bCs/>
        </w:rPr>
        <w:t xml:space="preserve"> </w:t>
      </w:r>
      <w:r w:rsidRPr="00DC402D">
        <w:rPr>
          <w:sz w:val="22"/>
          <w:szCs w:val="22"/>
        </w:rPr>
        <w:fldChar w:fldCharType="begin">
          <w:ffData>
            <w:name w:val=""/>
            <w:enabled/>
            <w:calcOnExit w:val="0"/>
            <w:checkBox>
              <w:sizeAuto/>
              <w:default w:val="0"/>
            </w:checkBox>
          </w:ffData>
        </w:fldChar>
      </w:r>
      <w:r w:rsidRPr="00DC402D">
        <w:rPr>
          <w:sz w:val="22"/>
          <w:szCs w:val="22"/>
        </w:rPr>
        <w:instrText xml:space="preserve"> FORMCHECKBOX </w:instrText>
      </w:r>
      <w:r w:rsidRPr="00DC402D">
        <w:rPr>
          <w:sz w:val="22"/>
          <w:szCs w:val="22"/>
        </w:rPr>
      </w:r>
      <w:r w:rsidRPr="00DC402D">
        <w:rPr>
          <w:sz w:val="22"/>
          <w:szCs w:val="22"/>
        </w:rPr>
        <w:fldChar w:fldCharType="end"/>
      </w:r>
      <w:r w:rsidRPr="00DC402D">
        <w:rPr>
          <w:sz w:val="22"/>
          <w:szCs w:val="22"/>
        </w:rPr>
        <w:t xml:space="preserve">Yes    </w:t>
      </w:r>
      <w:r w:rsidRPr="00DC402D">
        <w:rPr>
          <w:sz w:val="22"/>
          <w:szCs w:val="22"/>
        </w:rPr>
        <w:fldChar w:fldCharType="begin">
          <w:ffData>
            <w:name w:val=""/>
            <w:enabled/>
            <w:calcOnExit w:val="0"/>
            <w:checkBox>
              <w:sizeAuto/>
              <w:default w:val="0"/>
            </w:checkBox>
          </w:ffData>
        </w:fldChar>
      </w:r>
      <w:r w:rsidRPr="00DC402D">
        <w:rPr>
          <w:sz w:val="22"/>
          <w:szCs w:val="22"/>
        </w:rPr>
        <w:instrText xml:space="preserve"> FORMCHECKBOX </w:instrText>
      </w:r>
      <w:r w:rsidRPr="00DC402D">
        <w:rPr>
          <w:sz w:val="22"/>
          <w:szCs w:val="22"/>
        </w:rPr>
      </w:r>
      <w:r w:rsidRPr="00DC402D">
        <w:rPr>
          <w:sz w:val="22"/>
          <w:szCs w:val="22"/>
        </w:rPr>
        <w:fldChar w:fldCharType="end"/>
      </w:r>
      <w:r w:rsidRPr="00DC402D">
        <w:rPr>
          <w:sz w:val="22"/>
          <w:szCs w:val="22"/>
        </w:rPr>
        <w:t xml:space="preserve"> No</w:t>
      </w:r>
    </w:p>
    <w:p w:rsidR="0003049A" w:rsidRPr="00DC402D" w:rsidRDefault="0003049A" w:rsidP="00BC1676">
      <w:pPr>
        <w:tabs>
          <w:tab w:val="left" w:pos="540"/>
          <w:tab w:val="left" w:pos="2160"/>
          <w:tab w:val="left" w:pos="3600"/>
          <w:tab w:val="left" w:pos="4320"/>
          <w:tab w:val="left" w:pos="5040"/>
          <w:tab w:val="left" w:pos="5760"/>
          <w:tab w:val="left" w:pos="6480"/>
        </w:tabs>
        <w:spacing w:after="480" w:line="240" w:lineRule="atLeast"/>
        <w:ind w:right="360"/>
        <w:rPr>
          <w:bCs/>
        </w:rPr>
      </w:pPr>
      <w:r w:rsidRPr="001111C1">
        <w:rPr>
          <w:b/>
          <w:i/>
          <w:color w:val="FF0000"/>
          <w:sz w:val="18"/>
          <w:szCs w:val="18"/>
        </w:rPr>
        <w:t>NOTE</w:t>
      </w:r>
      <w:r w:rsidRPr="00044E93">
        <w:rPr>
          <w:i/>
          <w:color w:val="FF0000"/>
          <w:sz w:val="18"/>
          <w:szCs w:val="18"/>
        </w:rPr>
        <w:t>:</w:t>
      </w:r>
      <w:r>
        <w:rPr>
          <w:i/>
          <w:color w:val="FF0000"/>
          <w:sz w:val="18"/>
          <w:szCs w:val="18"/>
        </w:rPr>
        <w:t xml:space="preserve"> If N</w:t>
      </w:r>
      <w:r w:rsidR="00FF6AFE">
        <w:rPr>
          <w:i/>
          <w:color w:val="FF0000"/>
          <w:sz w:val="18"/>
          <w:szCs w:val="18"/>
        </w:rPr>
        <w:t>o</w:t>
      </w:r>
      <w:r>
        <w:rPr>
          <w:i/>
          <w:color w:val="FF0000"/>
          <w:sz w:val="18"/>
          <w:szCs w:val="18"/>
        </w:rPr>
        <w:t xml:space="preserve">, explain in </w:t>
      </w:r>
      <w:r w:rsidRPr="00E24E8B">
        <w:rPr>
          <w:i/>
          <w:color w:val="FF0000"/>
          <w:sz w:val="18"/>
          <w:szCs w:val="18"/>
        </w:rPr>
        <w:t>Appendix 5: Supporting Documentation</w:t>
      </w:r>
      <w:r>
        <w:rPr>
          <w:i/>
          <w:color w:val="FF0000"/>
          <w:sz w:val="18"/>
          <w:szCs w:val="18"/>
        </w:rPr>
        <w:t xml:space="preserve">.  </w:t>
      </w:r>
    </w:p>
    <w:p w:rsidR="005B51E1" w:rsidRPr="004960FE" w:rsidRDefault="0069279A" w:rsidP="00BC1676">
      <w:pPr>
        <w:pStyle w:val="Heading2"/>
        <w:spacing w:line="240" w:lineRule="atLeast"/>
        <w:ind w:right="360"/>
      </w:pPr>
      <w:bookmarkStart w:id="49" w:name="_Toc373997420"/>
      <w:r w:rsidRPr="004960FE">
        <w:t xml:space="preserve">B. </w:t>
      </w:r>
      <w:r w:rsidR="005B51E1" w:rsidRPr="004960FE">
        <w:t>O</w:t>
      </w:r>
      <w:r w:rsidR="003B1591" w:rsidRPr="004960FE">
        <w:t xml:space="preserve">dor </w:t>
      </w:r>
      <w:r w:rsidR="005B51E1" w:rsidRPr="004960FE">
        <w:t>S</w:t>
      </w:r>
      <w:r w:rsidR="003B1591" w:rsidRPr="004960FE">
        <w:t xml:space="preserve">ite </w:t>
      </w:r>
      <w:r w:rsidR="005B51E1" w:rsidRPr="004960FE">
        <w:t>I</w:t>
      </w:r>
      <w:r w:rsidR="003B1591" w:rsidRPr="004960FE">
        <w:t>ndex</w:t>
      </w:r>
      <w:r w:rsidR="005B51E1" w:rsidRPr="004960FE">
        <w:t xml:space="preserve"> Summary</w:t>
      </w:r>
      <w:r w:rsidR="003B1591" w:rsidRPr="004960FE">
        <w:rPr>
          <w:b w:val="0"/>
        </w:rPr>
        <w:t xml:space="preserve"> </w:t>
      </w:r>
      <w:r w:rsidR="003B1591" w:rsidRPr="004960FE">
        <w:rPr>
          <w:b w:val="0"/>
          <w:sz w:val="24"/>
          <w:szCs w:val="24"/>
        </w:rPr>
        <w:t xml:space="preserve">(see Appendix </w:t>
      </w:r>
      <w:r w:rsidR="004C4F5D" w:rsidRPr="004960FE">
        <w:rPr>
          <w:b w:val="0"/>
          <w:sz w:val="24"/>
          <w:szCs w:val="24"/>
        </w:rPr>
        <w:t>3</w:t>
      </w:r>
      <w:r w:rsidR="003B1591" w:rsidRPr="004960FE">
        <w:rPr>
          <w:b w:val="0"/>
          <w:sz w:val="24"/>
          <w:szCs w:val="24"/>
        </w:rPr>
        <w:t xml:space="preserve"> to view complete Index)</w:t>
      </w:r>
      <w:bookmarkEnd w:id="49"/>
    </w:p>
    <w:p w:rsidR="005B51E1" w:rsidRPr="00044E93" w:rsidRDefault="005A0C22" w:rsidP="00BC1676">
      <w:pPr>
        <w:tabs>
          <w:tab w:val="left" w:pos="1620"/>
          <w:tab w:val="left" w:pos="2160"/>
        </w:tabs>
        <w:spacing w:line="240" w:lineRule="atLeast"/>
        <w:ind w:right="360"/>
        <w:rPr>
          <w:i/>
          <w:color w:val="FF0000"/>
          <w:sz w:val="18"/>
          <w:szCs w:val="18"/>
        </w:rPr>
      </w:pPr>
      <w:r w:rsidRPr="001111C1">
        <w:rPr>
          <w:b/>
          <w:i/>
          <w:color w:val="FF0000"/>
          <w:sz w:val="18"/>
          <w:szCs w:val="18"/>
        </w:rPr>
        <w:t>NOTE</w:t>
      </w:r>
      <w:r w:rsidR="003D7FAE" w:rsidRPr="00044E93">
        <w:rPr>
          <w:i/>
          <w:color w:val="FF0000"/>
          <w:sz w:val="18"/>
          <w:szCs w:val="18"/>
        </w:rPr>
        <w:t>: If multiple Geographic Centers</w:t>
      </w:r>
      <w:r w:rsidR="00F44637" w:rsidRPr="00044E93">
        <w:rPr>
          <w:i/>
          <w:color w:val="FF0000"/>
          <w:sz w:val="18"/>
          <w:szCs w:val="18"/>
        </w:rPr>
        <w:t xml:space="preserve"> are used</w:t>
      </w:r>
      <w:r w:rsidR="003D7FAE" w:rsidRPr="00044E93">
        <w:rPr>
          <w:i/>
          <w:color w:val="FF0000"/>
          <w:sz w:val="18"/>
          <w:szCs w:val="18"/>
        </w:rPr>
        <w:t xml:space="preserve">, </w:t>
      </w:r>
      <w:r w:rsidR="00F44637" w:rsidRPr="00044E93">
        <w:rPr>
          <w:i/>
          <w:color w:val="FF0000"/>
          <w:sz w:val="18"/>
          <w:szCs w:val="18"/>
        </w:rPr>
        <w:t xml:space="preserve">you must </w:t>
      </w:r>
      <w:r w:rsidR="00C61E69">
        <w:rPr>
          <w:i/>
          <w:color w:val="FF0000"/>
          <w:sz w:val="18"/>
          <w:szCs w:val="18"/>
        </w:rPr>
        <w:t>provide</w:t>
      </w:r>
      <w:r w:rsidR="009802AC">
        <w:rPr>
          <w:i/>
          <w:color w:val="FF0000"/>
          <w:sz w:val="18"/>
          <w:szCs w:val="18"/>
        </w:rPr>
        <w:t xml:space="preserve"> </w:t>
      </w:r>
      <w:r w:rsidR="00E26F94" w:rsidRPr="00044E93">
        <w:rPr>
          <w:i/>
          <w:color w:val="FF0000"/>
          <w:sz w:val="18"/>
          <w:szCs w:val="18"/>
        </w:rPr>
        <w:t>score</w:t>
      </w:r>
      <w:r w:rsidR="00C61E69">
        <w:rPr>
          <w:i/>
          <w:color w:val="FF0000"/>
          <w:sz w:val="18"/>
          <w:szCs w:val="18"/>
        </w:rPr>
        <w:t>s</w:t>
      </w:r>
      <w:r w:rsidR="00E26F94" w:rsidRPr="00044E93">
        <w:rPr>
          <w:i/>
          <w:color w:val="FF0000"/>
          <w:sz w:val="18"/>
          <w:szCs w:val="18"/>
        </w:rPr>
        <w:t xml:space="preserve"> for each geographic center</w:t>
      </w:r>
      <w:r w:rsidR="00335428" w:rsidRPr="00044E93">
        <w:rPr>
          <w:i/>
          <w:color w:val="FF0000"/>
          <w:sz w:val="18"/>
          <w:szCs w:val="18"/>
        </w:rPr>
        <w:t>.</w:t>
      </w:r>
      <w:r w:rsidR="00DC2770" w:rsidRPr="00044E93">
        <w:rPr>
          <w:i/>
          <w:color w:val="FF0000"/>
          <w:sz w:val="18"/>
          <w:szCs w:val="18"/>
        </w:rPr>
        <w:t xml:space="preserve">  Scores listed here must match the final scores in the OSI.</w:t>
      </w:r>
    </w:p>
    <w:p w:rsidR="009516DD" w:rsidRPr="009516DD" w:rsidRDefault="009516DD" w:rsidP="00BC1676">
      <w:pPr>
        <w:tabs>
          <w:tab w:val="left" w:pos="1620"/>
          <w:tab w:val="left" w:pos="2160"/>
        </w:tabs>
        <w:spacing w:line="240" w:lineRule="atLeast"/>
        <w:ind w:right="360"/>
        <w:rPr>
          <w:color w:val="FF0000"/>
        </w:rPr>
      </w:pPr>
    </w:p>
    <w:tbl>
      <w:tblPr>
        <w:tblW w:w="0" w:type="auto"/>
        <w:tblLook w:val="04A0" w:firstRow="1" w:lastRow="0" w:firstColumn="1" w:lastColumn="0" w:noHBand="0" w:noVBand="1"/>
      </w:tblPr>
      <w:tblGrid>
        <w:gridCol w:w="1190"/>
        <w:gridCol w:w="1078"/>
      </w:tblGrid>
      <w:tr w:rsidR="009516DD" w:rsidRPr="00044E93" w:rsidTr="003C7289">
        <w:tc>
          <w:tcPr>
            <w:tcW w:w="830" w:type="dxa"/>
          </w:tcPr>
          <w:p w:rsidR="009516DD" w:rsidRPr="00044E93" w:rsidRDefault="009516DD" w:rsidP="00BC1676">
            <w:pPr>
              <w:pStyle w:val="NormalWeb"/>
              <w:ind w:right="360"/>
            </w:pPr>
            <w:r w:rsidRPr="00044E93">
              <w:t>Score:</w:t>
            </w:r>
          </w:p>
        </w:tc>
        <w:tc>
          <w:tcPr>
            <w:tcW w:w="1078" w:type="dxa"/>
            <w:tcBorders>
              <w:bottom w:val="single" w:sz="4" w:space="0" w:color="auto"/>
            </w:tcBorders>
          </w:tcPr>
          <w:p w:rsidR="009516DD" w:rsidRPr="00044E93" w:rsidRDefault="009516DD" w:rsidP="00BC1676">
            <w:pPr>
              <w:pStyle w:val="NormalWeb"/>
              <w:ind w:right="360"/>
            </w:pPr>
          </w:p>
        </w:tc>
      </w:tr>
    </w:tbl>
    <w:p w:rsidR="00DC2770" w:rsidRDefault="00DC2770" w:rsidP="00BC1676">
      <w:pPr>
        <w:pStyle w:val="NormalWeb"/>
        <w:spacing w:after="480" w:afterAutospacing="0"/>
        <w:ind w:right="360"/>
        <w:rPr>
          <w:color w:val="FF0000"/>
        </w:rPr>
      </w:pPr>
    </w:p>
    <w:p w:rsidR="005B51E1" w:rsidRPr="004960FE" w:rsidRDefault="0069279A" w:rsidP="00BC1676">
      <w:pPr>
        <w:pStyle w:val="Heading2"/>
        <w:spacing w:before="0" w:after="0" w:line="240" w:lineRule="atLeast"/>
        <w:ind w:right="360"/>
      </w:pPr>
      <w:bookmarkStart w:id="50" w:name="_Toc373997421"/>
      <w:r w:rsidRPr="004960FE">
        <w:t>C</w:t>
      </w:r>
      <w:r w:rsidR="00D80FE9" w:rsidRPr="004960FE">
        <w:t xml:space="preserve">. </w:t>
      </w:r>
      <w:r w:rsidR="005B51E1" w:rsidRPr="004960FE">
        <w:t>Odor BMP Implementation, Operation &amp; Maintenance Schedule</w:t>
      </w:r>
      <w:bookmarkEnd w:id="50"/>
    </w:p>
    <w:p w:rsidR="009A7166" w:rsidRDefault="009A7166" w:rsidP="00BC1676">
      <w:pPr>
        <w:pStyle w:val="Heading3"/>
        <w:ind w:right="360"/>
        <w:jc w:val="center"/>
      </w:pPr>
      <w:bookmarkStart w:id="51" w:name="_Toc373997422"/>
      <w:r>
        <w:t>Level I Odor BMPs Principles</w:t>
      </w:r>
      <w:bookmarkEnd w:id="51"/>
    </w:p>
    <w:p w:rsidR="009A7166" w:rsidRPr="00096310" w:rsidRDefault="009A7166" w:rsidP="00BC1676">
      <w:pPr>
        <w:pStyle w:val="ListParagraph"/>
        <w:widowControl/>
        <w:numPr>
          <w:ilvl w:val="0"/>
          <w:numId w:val="40"/>
        </w:numPr>
        <w:adjustRightInd/>
        <w:spacing w:line="240" w:lineRule="auto"/>
        <w:ind w:right="360"/>
        <w:contextualSpacing/>
        <w:jc w:val="left"/>
        <w:textAlignment w:val="auto"/>
        <w:rPr>
          <w:sz w:val="22"/>
          <w:szCs w:val="22"/>
        </w:rPr>
      </w:pPr>
      <w:r w:rsidRPr="00096310">
        <w:rPr>
          <w:sz w:val="22"/>
          <w:szCs w:val="22"/>
        </w:rPr>
        <w:t>Steps taken to reduce dust and feed accumulation in pens, aisles, and on animals.</w:t>
      </w:r>
    </w:p>
    <w:p w:rsidR="009A7166" w:rsidRPr="00096310" w:rsidRDefault="009A7166" w:rsidP="00BC1676">
      <w:pPr>
        <w:pStyle w:val="ListParagraph"/>
        <w:widowControl/>
        <w:numPr>
          <w:ilvl w:val="0"/>
          <w:numId w:val="40"/>
        </w:numPr>
        <w:adjustRightInd/>
        <w:spacing w:line="240" w:lineRule="auto"/>
        <w:ind w:right="360"/>
        <w:contextualSpacing/>
        <w:jc w:val="left"/>
        <w:textAlignment w:val="auto"/>
        <w:rPr>
          <w:sz w:val="22"/>
          <w:szCs w:val="22"/>
        </w:rPr>
      </w:pPr>
      <w:r>
        <w:rPr>
          <w:sz w:val="22"/>
          <w:szCs w:val="22"/>
        </w:rPr>
        <w:t>Manage</w:t>
      </w:r>
      <w:r w:rsidRPr="00096310">
        <w:rPr>
          <w:sz w:val="22"/>
          <w:szCs w:val="22"/>
        </w:rPr>
        <w:t xml:space="preserve"> </w:t>
      </w:r>
      <w:r>
        <w:rPr>
          <w:sz w:val="22"/>
          <w:szCs w:val="22"/>
        </w:rPr>
        <w:t>v</w:t>
      </w:r>
      <w:r w:rsidRPr="00096310">
        <w:rPr>
          <w:sz w:val="22"/>
          <w:szCs w:val="22"/>
        </w:rPr>
        <w:t>entilation to provide sufficient fresh airflow throughout the facility to keep animals and facility surfaces clean and dry.</w:t>
      </w:r>
    </w:p>
    <w:p w:rsidR="009A7166" w:rsidRPr="00096310" w:rsidRDefault="009A7166" w:rsidP="00BC1676">
      <w:pPr>
        <w:pStyle w:val="ListParagraph"/>
        <w:widowControl/>
        <w:numPr>
          <w:ilvl w:val="0"/>
          <w:numId w:val="40"/>
        </w:numPr>
        <w:adjustRightInd/>
        <w:spacing w:line="240" w:lineRule="auto"/>
        <w:ind w:right="360"/>
        <w:contextualSpacing/>
        <w:jc w:val="left"/>
        <w:textAlignment w:val="auto"/>
        <w:rPr>
          <w:sz w:val="22"/>
          <w:szCs w:val="22"/>
        </w:rPr>
      </w:pPr>
      <w:r>
        <w:rPr>
          <w:sz w:val="22"/>
          <w:szCs w:val="22"/>
        </w:rPr>
        <w:t>Manage</w:t>
      </w:r>
      <w:r w:rsidRPr="00096310">
        <w:rPr>
          <w:sz w:val="22"/>
          <w:szCs w:val="22"/>
        </w:rPr>
        <w:t xml:space="preserve"> </w:t>
      </w:r>
      <w:r>
        <w:rPr>
          <w:sz w:val="22"/>
          <w:szCs w:val="22"/>
        </w:rPr>
        <w:t>m</w:t>
      </w:r>
      <w:r w:rsidRPr="00096310">
        <w:rPr>
          <w:sz w:val="22"/>
          <w:szCs w:val="22"/>
        </w:rPr>
        <w:t>anure to minimize damp, exposed manure that contributes to odor generation.</w:t>
      </w:r>
    </w:p>
    <w:p w:rsidR="009A7166" w:rsidRPr="00096310" w:rsidRDefault="009A7166" w:rsidP="00BC1676">
      <w:pPr>
        <w:pStyle w:val="ListParagraph"/>
        <w:widowControl/>
        <w:numPr>
          <w:ilvl w:val="0"/>
          <w:numId w:val="40"/>
        </w:numPr>
        <w:adjustRightInd/>
        <w:spacing w:line="240" w:lineRule="auto"/>
        <w:ind w:right="360"/>
        <w:contextualSpacing/>
        <w:jc w:val="left"/>
        <w:textAlignment w:val="auto"/>
        <w:rPr>
          <w:sz w:val="22"/>
          <w:szCs w:val="22"/>
        </w:rPr>
      </w:pPr>
      <w:r>
        <w:rPr>
          <w:sz w:val="22"/>
          <w:szCs w:val="22"/>
        </w:rPr>
        <w:t>Remove m</w:t>
      </w:r>
      <w:r w:rsidRPr="00096310">
        <w:rPr>
          <w:sz w:val="22"/>
          <w:szCs w:val="22"/>
        </w:rPr>
        <w:t xml:space="preserve">ortalities </w:t>
      </w:r>
      <w:r>
        <w:rPr>
          <w:sz w:val="22"/>
          <w:szCs w:val="22"/>
        </w:rPr>
        <w:t>daily and manage</w:t>
      </w:r>
      <w:r w:rsidRPr="00096310">
        <w:rPr>
          <w:sz w:val="22"/>
          <w:szCs w:val="22"/>
        </w:rPr>
        <w:t xml:space="preserve"> appropriately.</w:t>
      </w:r>
    </w:p>
    <w:p w:rsidR="009A7166" w:rsidRPr="00096310" w:rsidRDefault="009A7166" w:rsidP="00BC1676">
      <w:pPr>
        <w:pStyle w:val="ListParagraph"/>
        <w:widowControl/>
        <w:numPr>
          <w:ilvl w:val="0"/>
          <w:numId w:val="40"/>
        </w:numPr>
        <w:adjustRightInd/>
        <w:spacing w:line="240" w:lineRule="auto"/>
        <w:ind w:right="360"/>
        <w:contextualSpacing/>
        <w:jc w:val="left"/>
        <w:textAlignment w:val="auto"/>
        <w:rPr>
          <w:sz w:val="22"/>
          <w:szCs w:val="22"/>
        </w:rPr>
      </w:pPr>
      <w:r>
        <w:rPr>
          <w:sz w:val="22"/>
          <w:szCs w:val="22"/>
        </w:rPr>
        <w:t>Manage</w:t>
      </w:r>
      <w:r w:rsidRPr="00096310">
        <w:rPr>
          <w:sz w:val="22"/>
          <w:szCs w:val="22"/>
        </w:rPr>
        <w:t xml:space="preserve"> </w:t>
      </w:r>
      <w:r>
        <w:rPr>
          <w:sz w:val="22"/>
          <w:szCs w:val="22"/>
        </w:rPr>
        <w:t>f</w:t>
      </w:r>
      <w:r w:rsidRPr="00096310">
        <w:rPr>
          <w:sz w:val="22"/>
          <w:szCs w:val="22"/>
        </w:rPr>
        <w:t xml:space="preserve">eed nutrients to animal nutrient requirements </w:t>
      </w:r>
      <w:r>
        <w:rPr>
          <w:sz w:val="22"/>
          <w:szCs w:val="22"/>
        </w:rPr>
        <w:t xml:space="preserve">in order </w:t>
      </w:r>
      <w:r w:rsidRPr="00096310">
        <w:rPr>
          <w:sz w:val="22"/>
          <w:szCs w:val="22"/>
        </w:rPr>
        <w:t>to avoid excess nutrient excretion.</w:t>
      </w:r>
    </w:p>
    <w:p w:rsidR="009A7166" w:rsidRPr="00096310" w:rsidRDefault="009A7166" w:rsidP="00BC1676">
      <w:pPr>
        <w:pStyle w:val="ListParagraph"/>
        <w:widowControl/>
        <w:numPr>
          <w:ilvl w:val="0"/>
          <w:numId w:val="40"/>
        </w:numPr>
        <w:adjustRightInd/>
        <w:spacing w:line="240" w:lineRule="auto"/>
        <w:ind w:right="360"/>
        <w:contextualSpacing/>
        <w:jc w:val="left"/>
        <w:textAlignment w:val="auto"/>
        <w:rPr>
          <w:sz w:val="22"/>
          <w:szCs w:val="22"/>
        </w:rPr>
      </w:pPr>
      <w:r>
        <w:rPr>
          <w:sz w:val="22"/>
          <w:szCs w:val="22"/>
        </w:rPr>
        <w:t>Manage</w:t>
      </w:r>
      <w:r w:rsidRPr="00096310">
        <w:rPr>
          <w:sz w:val="22"/>
          <w:szCs w:val="22"/>
        </w:rPr>
        <w:t xml:space="preserve"> </w:t>
      </w:r>
      <w:r>
        <w:rPr>
          <w:sz w:val="22"/>
          <w:szCs w:val="22"/>
        </w:rPr>
        <w:t>m</w:t>
      </w:r>
      <w:r w:rsidRPr="00096310">
        <w:rPr>
          <w:sz w:val="22"/>
          <w:szCs w:val="22"/>
        </w:rPr>
        <w:t>an</w:t>
      </w:r>
      <w:r>
        <w:rPr>
          <w:sz w:val="22"/>
          <w:szCs w:val="22"/>
        </w:rPr>
        <w:t>ure</w:t>
      </w:r>
      <w:r w:rsidRPr="00096310">
        <w:rPr>
          <w:sz w:val="22"/>
          <w:szCs w:val="22"/>
        </w:rPr>
        <w:t xml:space="preserve"> storage </w:t>
      </w:r>
      <w:r>
        <w:rPr>
          <w:sz w:val="22"/>
          <w:szCs w:val="22"/>
        </w:rPr>
        <w:t xml:space="preserve">facility </w:t>
      </w:r>
      <w:r w:rsidRPr="00096310">
        <w:rPr>
          <w:sz w:val="22"/>
          <w:szCs w:val="22"/>
        </w:rPr>
        <w:t>to reduce exposed surface area and off-site odor transfer.</w:t>
      </w:r>
    </w:p>
    <w:p w:rsidR="009A7166" w:rsidRDefault="009A7166" w:rsidP="00BC1676">
      <w:pPr>
        <w:ind w:left="180" w:right="360"/>
        <w:rPr>
          <w:b/>
          <w:i/>
          <w:iCs/>
          <w:sz w:val="18"/>
          <w:szCs w:val="18"/>
        </w:rPr>
      </w:pPr>
    </w:p>
    <w:p w:rsidR="00136C08" w:rsidRDefault="00136C08" w:rsidP="00BC1676">
      <w:pPr>
        <w:ind w:left="180" w:right="360"/>
        <w:rPr>
          <w:i/>
          <w:iCs/>
          <w:sz w:val="18"/>
          <w:szCs w:val="18"/>
        </w:rPr>
      </w:pPr>
      <w:r w:rsidRPr="00500D11">
        <w:rPr>
          <w:b/>
          <w:i/>
          <w:iCs/>
          <w:sz w:val="18"/>
          <w:szCs w:val="18"/>
        </w:rPr>
        <w:lastRenderedPageBreak/>
        <w:t>Definitions</w:t>
      </w:r>
      <w:r>
        <w:rPr>
          <w:i/>
          <w:iCs/>
          <w:sz w:val="18"/>
          <w:szCs w:val="18"/>
        </w:rPr>
        <w:t xml:space="preserve">: </w:t>
      </w:r>
    </w:p>
    <w:p w:rsidR="00B03CD6" w:rsidRPr="00B03CD6" w:rsidRDefault="00B03CD6" w:rsidP="00BC1676">
      <w:pPr>
        <w:numPr>
          <w:ilvl w:val="0"/>
          <w:numId w:val="31"/>
        </w:numPr>
        <w:tabs>
          <w:tab w:val="left" w:pos="180"/>
        </w:tabs>
        <w:spacing w:after="40" w:line="240" w:lineRule="auto"/>
        <w:ind w:left="547" w:right="360"/>
        <w:rPr>
          <w:i/>
          <w:sz w:val="18"/>
          <w:szCs w:val="18"/>
        </w:rPr>
      </w:pPr>
      <w:r w:rsidRPr="00B03CD6">
        <w:rPr>
          <w:b/>
          <w:sz w:val="18"/>
          <w:szCs w:val="18"/>
        </w:rPr>
        <w:t>Required Odor BMPs</w:t>
      </w:r>
      <w:r>
        <w:rPr>
          <w:i/>
          <w:sz w:val="18"/>
          <w:szCs w:val="18"/>
        </w:rPr>
        <w:t xml:space="preserve"> </w:t>
      </w:r>
      <w:r w:rsidRPr="00B03CD6">
        <w:rPr>
          <w:sz w:val="18"/>
          <w:szCs w:val="18"/>
        </w:rPr>
        <w:t xml:space="preserve">– </w:t>
      </w:r>
      <w:r w:rsidR="00A92914">
        <w:rPr>
          <w:iCs/>
          <w:sz w:val="18"/>
          <w:szCs w:val="18"/>
        </w:rPr>
        <w:t>In accordance with §§83.771, 83.781-83.783,</w:t>
      </w:r>
      <w:r w:rsidR="00585865">
        <w:rPr>
          <w:sz w:val="18"/>
          <w:szCs w:val="18"/>
        </w:rPr>
        <w:t xml:space="preserve"> Required Odor BMPs are the </w:t>
      </w:r>
      <w:r>
        <w:rPr>
          <w:sz w:val="18"/>
          <w:szCs w:val="18"/>
        </w:rPr>
        <w:t xml:space="preserve">Odor BMPs required </w:t>
      </w:r>
      <w:r w:rsidR="009A7166">
        <w:rPr>
          <w:sz w:val="18"/>
          <w:szCs w:val="18"/>
        </w:rPr>
        <w:t>for implementation when there is a neighboring facility or a public use facility in the evaluation distance area, or when</w:t>
      </w:r>
      <w:r w:rsidR="00A623B2">
        <w:rPr>
          <w:sz w:val="18"/>
          <w:szCs w:val="18"/>
        </w:rPr>
        <w:t xml:space="preserve"> </w:t>
      </w:r>
      <w:r>
        <w:rPr>
          <w:sz w:val="18"/>
          <w:szCs w:val="18"/>
        </w:rPr>
        <w:t>the OSI score is 50 or more points</w:t>
      </w:r>
      <w:r w:rsidR="00C22086">
        <w:rPr>
          <w:sz w:val="18"/>
          <w:szCs w:val="18"/>
        </w:rPr>
        <w:t xml:space="preserve"> (Level I Odor BMPs), and when the OSI score is 100 or more points (Level II Odor BMPs)</w:t>
      </w:r>
      <w:r>
        <w:rPr>
          <w:sz w:val="18"/>
          <w:szCs w:val="18"/>
        </w:rPr>
        <w:t>.</w:t>
      </w:r>
    </w:p>
    <w:p w:rsidR="00136C08" w:rsidRPr="00FF6752" w:rsidRDefault="00136C08" w:rsidP="00BC1676">
      <w:pPr>
        <w:numPr>
          <w:ilvl w:val="0"/>
          <w:numId w:val="31"/>
        </w:numPr>
        <w:tabs>
          <w:tab w:val="left" w:pos="180"/>
        </w:tabs>
        <w:spacing w:after="40" w:line="240" w:lineRule="auto"/>
        <w:ind w:left="547" w:right="360"/>
        <w:rPr>
          <w:i/>
          <w:sz w:val="18"/>
          <w:szCs w:val="18"/>
        </w:rPr>
      </w:pPr>
      <w:r>
        <w:rPr>
          <w:b/>
          <w:iCs/>
          <w:sz w:val="18"/>
          <w:szCs w:val="18"/>
        </w:rPr>
        <w:t>Voluntary Odor BMPs</w:t>
      </w:r>
      <w:r>
        <w:rPr>
          <w:iCs/>
          <w:sz w:val="18"/>
          <w:szCs w:val="18"/>
        </w:rPr>
        <w:t xml:space="preserve"> – The operator has voluntarily chosen to include Odor BMPs in the plan.  Voluntary Odor BMPs must meet the same program standards that Required Odor BMPs do for implementation, operation, maintenance, and documentation.</w:t>
      </w:r>
    </w:p>
    <w:p w:rsidR="00136C08" w:rsidRPr="00FF6752" w:rsidRDefault="00BF15F2" w:rsidP="00BC1676">
      <w:pPr>
        <w:numPr>
          <w:ilvl w:val="0"/>
          <w:numId w:val="31"/>
        </w:numPr>
        <w:tabs>
          <w:tab w:val="left" w:pos="180"/>
        </w:tabs>
        <w:spacing w:after="40" w:line="240" w:lineRule="auto"/>
        <w:ind w:left="547" w:right="360"/>
        <w:rPr>
          <w:i/>
          <w:sz w:val="18"/>
          <w:szCs w:val="18"/>
        </w:rPr>
      </w:pPr>
      <w:r>
        <w:rPr>
          <w:b/>
          <w:iCs/>
          <w:sz w:val="18"/>
          <w:szCs w:val="18"/>
        </w:rPr>
        <w:t>Supplemental Odor BMPs</w:t>
      </w:r>
      <w:r>
        <w:rPr>
          <w:iCs/>
          <w:sz w:val="18"/>
          <w:szCs w:val="18"/>
        </w:rPr>
        <w:t xml:space="preserve"> – In accordance with §83.781(e), Supplemental Odor BMPs are implemented in addition to the approved Odor BMPs in the plan</w:t>
      </w:r>
      <w:r w:rsidRPr="00355B32">
        <w:rPr>
          <w:iCs/>
          <w:sz w:val="18"/>
          <w:szCs w:val="18"/>
        </w:rPr>
        <w:t xml:space="preserve"> </w:t>
      </w:r>
      <w:r>
        <w:rPr>
          <w:iCs/>
          <w:sz w:val="18"/>
          <w:szCs w:val="18"/>
        </w:rPr>
        <w:t>and</w:t>
      </w:r>
      <w:r w:rsidRPr="00355B32">
        <w:rPr>
          <w:iCs/>
          <w:sz w:val="18"/>
          <w:szCs w:val="18"/>
        </w:rPr>
        <w:t xml:space="preserve"> </w:t>
      </w:r>
      <w:r>
        <w:rPr>
          <w:iCs/>
          <w:sz w:val="18"/>
          <w:szCs w:val="18"/>
        </w:rPr>
        <w:t>are also associated with plan updates.</w:t>
      </w:r>
    </w:p>
    <w:p w:rsidR="003D71E5" w:rsidRDefault="005A0C22" w:rsidP="00BC1676">
      <w:pPr>
        <w:tabs>
          <w:tab w:val="left" w:pos="180"/>
        </w:tabs>
        <w:spacing w:before="120" w:after="120" w:line="240" w:lineRule="auto"/>
        <w:ind w:left="180" w:right="360"/>
        <w:rPr>
          <w:i/>
          <w:color w:val="FF0000"/>
          <w:sz w:val="18"/>
          <w:szCs w:val="18"/>
        </w:rPr>
      </w:pPr>
      <w:r w:rsidRPr="001111C1">
        <w:rPr>
          <w:b/>
          <w:i/>
          <w:color w:val="FF0000"/>
          <w:sz w:val="18"/>
          <w:szCs w:val="18"/>
        </w:rPr>
        <w:t>NOTE</w:t>
      </w:r>
      <w:r w:rsidR="003D71E5" w:rsidRPr="00FC32EE">
        <w:rPr>
          <w:i/>
          <w:color w:val="FF0000"/>
          <w:sz w:val="18"/>
          <w:szCs w:val="18"/>
        </w:rPr>
        <w:t xml:space="preserve">: </w:t>
      </w:r>
      <w:r w:rsidR="003D71E5" w:rsidRPr="00044E93">
        <w:rPr>
          <w:rStyle w:val="NormalWebChar"/>
          <w:i/>
          <w:color w:val="FF0000"/>
          <w:sz w:val="18"/>
          <w:szCs w:val="18"/>
        </w:rPr>
        <w:t xml:space="preserve">Odor BMPs must be relevant to the </w:t>
      </w:r>
      <w:r w:rsidR="003D71E5">
        <w:rPr>
          <w:rStyle w:val="NormalWebChar"/>
          <w:i/>
          <w:color w:val="FF0000"/>
          <w:sz w:val="18"/>
          <w:szCs w:val="18"/>
        </w:rPr>
        <w:t xml:space="preserve">site </w:t>
      </w:r>
      <w:r w:rsidR="003D71E5" w:rsidRPr="00044E93">
        <w:rPr>
          <w:rStyle w:val="NormalWebChar"/>
          <w:i/>
          <w:color w:val="FF0000"/>
          <w:sz w:val="18"/>
          <w:szCs w:val="18"/>
        </w:rPr>
        <w:t xml:space="preserve">specific </w:t>
      </w:r>
      <w:r w:rsidR="00525C00">
        <w:rPr>
          <w:rStyle w:val="NormalWebChar"/>
          <w:i/>
          <w:color w:val="FF0000"/>
          <w:sz w:val="18"/>
          <w:szCs w:val="18"/>
        </w:rPr>
        <w:t>factors</w:t>
      </w:r>
      <w:r w:rsidR="003D71E5">
        <w:rPr>
          <w:rStyle w:val="NormalWebChar"/>
          <w:i/>
          <w:color w:val="FF0000"/>
          <w:sz w:val="18"/>
          <w:szCs w:val="18"/>
        </w:rPr>
        <w:t xml:space="preserve"> </w:t>
      </w:r>
      <w:r>
        <w:rPr>
          <w:i/>
          <w:color w:val="FF0000"/>
          <w:sz w:val="18"/>
          <w:szCs w:val="18"/>
        </w:rPr>
        <w:t>and must</w:t>
      </w:r>
      <w:r w:rsidR="003D71E5" w:rsidRPr="00FC32EE">
        <w:rPr>
          <w:i/>
          <w:color w:val="FF0000"/>
          <w:sz w:val="18"/>
          <w:szCs w:val="18"/>
        </w:rPr>
        <w:t xml:space="preserve"> be maintained for the lifetime of the </w:t>
      </w:r>
      <w:r w:rsidR="003D71E5">
        <w:rPr>
          <w:i/>
          <w:color w:val="FF0000"/>
          <w:sz w:val="18"/>
          <w:szCs w:val="18"/>
        </w:rPr>
        <w:t>regulated</w:t>
      </w:r>
      <w:r w:rsidR="003D71E5" w:rsidRPr="00FC32EE">
        <w:rPr>
          <w:i/>
          <w:color w:val="FF0000"/>
          <w:sz w:val="18"/>
          <w:szCs w:val="18"/>
        </w:rPr>
        <w:t xml:space="preserve"> f</w:t>
      </w:r>
      <w:r w:rsidR="003D71E5">
        <w:rPr>
          <w:i/>
          <w:color w:val="FF0000"/>
          <w:sz w:val="18"/>
          <w:szCs w:val="18"/>
        </w:rPr>
        <w:t xml:space="preserve">acility unless otherwise </w:t>
      </w:r>
      <w:r w:rsidR="00525C00">
        <w:rPr>
          <w:i/>
          <w:color w:val="FF0000"/>
          <w:sz w:val="18"/>
          <w:szCs w:val="18"/>
        </w:rPr>
        <w:t>approved</w:t>
      </w:r>
      <w:r w:rsidR="003D71E5">
        <w:rPr>
          <w:i/>
          <w:color w:val="FF0000"/>
          <w:sz w:val="18"/>
          <w:szCs w:val="18"/>
        </w:rPr>
        <w:t>.</w:t>
      </w:r>
      <w:r w:rsidR="003D71E5" w:rsidRPr="00875F4F">
        <w:rPr>
          <w:rStyle w:val="NormalWebChar"/>
          <w:i/>
          <w:color w:val="FF0000"/>
          <w:sz w:val="18"/>
          <w:szCs w:val="18"/>
        </w:rPr>
        <w:t xml:space="preserve"> </w:t>
      </w:r>
    </w:p>
    <w:p w:rsidR="005B51E1" w:rsidRPr="006B3875" w:rsidRDefault="005B51E1" w:rsidP="00BC1676">
      <w:pPr>
        <w:pStyle w:val="Heading3"/>
        <w:spacing w:before="0" w:after="0"/>
        <w:ind w:left="180" w:right="360"/>
      </w:pPr>
      <w:bookmarkStart w:id="52" w:name="_Toc373997423"/>
      <w:r w:rsidRPr="006B3875">
        <w:t>Level I Odor BMPs</w:t>
      </w:r>
      <w:r w:rsidR="00E466A0" w:rsidRPr="006B3875">
        <w:t xml:space="preserve"> to be Implemented</w:t>
      </w:r>
      <w:bookmarkEnd w:id="52"/>
    </w:p>
    <w:p w:rsidR="005A0C22" w:rsidRDefault="005A0C22" w:rsidP="00BC1676">
      <w:pPr>
        <w:pStyle w:val="NormalWeb"/>
        <w:spacing w:before="0" w:beforeAutospacing="0" w:after="120" w:afterAutospacing="0"/>
        <w:ind w:left="187" w:right="360"/>
        <w:jc w:val="both"/>
        <w:rPr>
          <w:rStyle w:val="NormalWebChar"/>
          <w:i/>
          <w:color w:val="FF0000"/>
          <w:sz w:val="18"/>
          <w:szCs w:val="18"/>
        </w:rPr>
      </w:pPr>
      <w:r>
        <w:rPr>
          <w:rStyle w:val="NormalWebChar"/>
          <w:i/>
          <w:color w:val="FF0000"/>
          <w:sz w:val="18"/>
          <w:szCs w:val="18"/>
        </w:rPr>
        <w:t xml:space="preserve">Select </w:t>
      </w:r>
      <w:r w:rsidR="008731C7">
        <w:rPr>
          <w:rStyle w:val="NormalWebChar"/>
          <w:i/>
          <w:color w:val="FF0000"/>
          <w:sz w:val="18"/>
          <w:szCs w:val="18"/>
        </w:rPr>
        <w:t>each</w:t>
      </w:r>
      <w:r>
        <w:rPr>
          <w:rStyle w:val="NormalWebChar"/>
          <w:i/>
          <w:color w:val="FF0000"/>
          <w:sz w:val="18"/>
          <w:szCs w:val="18"/>
        </w:rPr>
        <w:t xml:space="preserve"> check-box that </w:t>
      </w:r>
      <w:r w:rsidR="00C22086">
        <w:rPr>
          <w:rStyle w:val="NormalWebChar"/>
          <w:i/>
          <w:color w:val="FF0000"/>
          <w:sz w:val="18"/>
          <w:szCs w:val="18"/>
        </w:rPr>
        <w:t>applies; if</w:t>
      </w:r>
      <w:r w:rsidR="00DC5D9D">
        <w:rPr>
          <w:rStyle w:val="NormalWebChar"/>
          <w:i/>
          <w:color w:val="FF0000"/>
          <w:sz w:val="18"/>
          <w:szCs w:val="18"/>
        </w:rPr>
        <w:t xml:space="preserve"> more than one category applies, clearly detail </w:t>
      </w:r>
      <w:r w:rsidR="0059143C">
        <w:rPr>
          <w:rStyle w:val="NormalWebChar"/>
          <w:i/>
          <w:color w:val="FF0000"/>
          <w:sz w:val="18"/>
          <w:szCs w:val="18"/>
        </w:rPr>
        <w:t>the respective Level I Odor BMP</w:t>
      </w:r>
      <w:r w:rsidR="00C22086">
        <w:rPr>
          <w:rStyle w:val="NormalWebChar"/>
          <w:i/>
          <w:color w:val="FF0000"/>
          <w:sz w:val="18"/>
          <w:szCs w:val="18"/>
        </w:rPr>
        <w:t>s</w:t>
      </w:r>
      <w:r w:rsidR="0059143C">
        <w:rPr>
          <w:rStyle w:val="NormalWebChar"/>
          <w:i/>
          <w:color w:val="FF0000"/>
          <w:sz w:val="18"/>
          <w:szCs w:val="18"/>
        </w:rPr>
        <w:t xml:space="preserve"> criteria</w:t>
      </w:r>
      <w:r w:rsidR="00DC5D9D">
        <w:rPr>
          <w:rStyle w:val="NormalWebChar"/>
          <w:i/>
          <w:color w:val="FF0000"/>
          <w:sz w:val="18"/>
          <w:szCs w:val="18"/>
        </w:rPr>
        <w:t xml:space="preserve"> with </w:t>
      </w:r>
      <w:r w:rsidR="0059143C">
        <w:rPr>
          <w:rStyle w:val="NormalWebChar"/>
          <w:i/>
          <w:color w:val="FF0000"/>
          <w:sz w:val="18"/>
          <w:szCs w:val="18"/>
        </w:rPr>
        <w:t>each</w:t>
      </w:r>
      <w:r w:rsidR="00DC5D9D">
        <w:rPr>
          <w:rStyle w:val="NormalWebChar"/>
          <w:i/>
          <w:color w:val="FF0000"/>
          <w:sz w:val="18"/>
          <w:szCs w:val="18"/>
        </w:rPr>
        <w:t xml:space="preserve"> respective category</w:t>
      </w:r>
      <w:r>
        <w:rPr>
          <w:rStyle w:val="NormalWebChar"/>
          <w:i/>
          <w:color w:val="FF0000"/>
          <w:sz w:val="18"/>
          <w:szCs w:val="18"/>
        </w:rPr>
        <w:t>.  Detail</w:t>
      </w:r>
      <w:r w:rsidRPr="00044E93">
        <w:rPr>
          <w:rStyle w:val="NormalWebChar"/>
          <w:i/>
          <w:color w:val="FF0000"/>
          <w:sz w:val="18"/>
          <w:szCs w:val="18"/>
        </w:rPr>
        <w:t xml:space="preserve"> below all Level 1 Odor BMPs </w:t>
      </w:r>
      <w:r w:rsidR="009A7166">
        <w:rPr>
          <w:rStyle w:val="NormalWebChar"/>
          <w:i/>
          <w:color w:val="FF0000"/>
          <w:sz w:val="18"/>
          <w:szCs w:val="18"/>
        </w:rPr>
        <w:t xml:space="preserve">Principles, </w:t>
      </w:r>
      <w:r w:rsidRPr="00044E93">
        <w:rPr>
          <w:rStyle w:val="NormalWebChar"/>
          <w:i/>
          <w:color w:val="FF0000"/>
          <w:sz w:val="18"/>
          <w:szCs w:val="18"/>
        </w:rPr>
        <w:t>adapted from the PA Odor BMP Reference List</w:t>
      </w:r>
      <w:r w:rsidR="009A7166">
        <w:rPr>
          <w:rStyle w:val="NormalWebChar"/>
          <w:i/>
          <w:color w:val="FF0000"/>
          <w:sz w:val="18"/>
          <w:szCs w:val="18"/>
        </w:rPr>
        <w:t>,</w:t>
      </w:r>
      <w:r w:rsidRPr="00044E93">
        <w:rPr>
          <w:rStyle w:val="NormalWebChar"/>
          <w:i/>
          <w:color w:val="FF0000"/>
          <w:sz w:val="18"/>
          <w:szCs w:val="18"/>
        </w:rPr>
        <w:t xml:space="preserve"> that are applicable to </w:t>
      </w:r>
      <w:r w:rsidR="008D57E5" w:rsidRPr="00044E93">
        <w:rPr>
          <w:rStyle w:val="NormalWebChar"/>
          <w:i/>
          <w:color w:val="FF0000"/>
          <w:sz w:val="18"/>
          <w:szCs w:val="18"/>
        </w:rPr>
        <w:t xml:space="preserve">the </w:t>
      </w:r>
      <w:r w:rsidR="008D57E5">
        <w:rPr>
          <w:rStyle w:val="NormalWebChar"/>
          <w:i/>
          <w:color w:val="FF0000"/>
          <w:sz w:val="18"/>
          <w:szCs w:val="18"/>
        </w:rPr>
        <w:t xml:space="preserve">site </w:t>
      </w:r>
      <w:r w:rsidR="008D57E5" w:rsidRPr="00044E93">
        <w:rPr>
          <w:rStyle w:val="NormalWebChar"/>
          <w:i/>
          <w:color w:val="FF0000"/>
          <w:sz w:val="18"/>
          <w:szCs w:val="18"/>
        </w:rPr>
        <w:t xml:space="preserve">specific </w:t>
      </w:r>
      <w:r w:rsidR="008D57E5">
        <w:rPr>
          <w:rStyle w:val="NormalWebChar"/>
          <w:i/>
          <w:color w:val="FF0000"/>
          <w:sz w:val="18"/>
          <w:szCs w:val="18"/>
        </w:rPr>
        <w:t xml:space="preserve">factors of </w:t>
      </w:r>
      <w:r w:rsidRPr="00044E93">
        <w:rPr>
          <w:rStyle w:val="NormalWebChar"/>
          <w:i/>
          <w:color w:val="FF0000"/>
          <w:sz w:val="18"/>
          <w:szCs w:val="18"/>
        </w:rPr>
        <w:t>this animal operation</w:t>
      </w:r>
      <w:r>
        <w:rPr>
          <w:rStyle w:val="NormalWebChar"/>
          <w:i/>
          <w:color w:val="FF0000"/>
          <w:sz w:val="18"/>
          <w:szCs w:val="18"/>
        </w:rPr>
        <w:t xml:space="preserve"> and the regulated facilities</w:t>
      </w:r>
      <w:r w:rsidRPr="00044E93">
        <w:rPr>
          <w:rStyle w:val="NormalWebChar"/>
          <w:i/>
          <w:color w:val="FF0000"/>
          <w:sz w:val="18"/>
          <w:szCs w:val="18"/>
        </w:rPr>
        <w:t xml:space="preserve">. </w:t>
      </w:r>
    </w:p>
    <w:p w:rsidR="00F133BB" w:rsidRPr="00D029A4" w:rsidRDefault="00F133BB" w:rsidP="00BC1676">
      <w:pPr>
        <w:ind w:left="180" w:right="360"/>
        <w:rPr>
          <w:b/>
        </w:rPr>
      </w:pPr>
      <w:r w:rsidRPr="00044E93">
        <w:rPr>
          <w:sz w:val="22"/>
          <w:szCs w:val="22"/>
        </w:rPr>
        <w:fldChar w:fldCharType="begin">
          <w:ffData>
            <w:name w:val="Check12"/>
            <w:enabled/>
            <w:calcOnExit w:val="0"/>
            <w:checkBox>
              <w:sizeAuto/>
              <w:default w:val="0"/>
            </w:checkBox>
          </w:ffData>
        </w:fldChar>
      </w:r>
      <w:r w:rsidRPr="00044E93">
        <w:rPr>
          <w:sz w:val="22"/>
          <w:szCs w:val="22"/>
        </w:rPr>
        <w:instrText xml:space="preserve"> FORMCHECKBOX </w:instrText>
      </w:r>
      <w:r w:rsidRPr="00044E93">
        <w:rPr>
          <w:sz w:val="22"/>
          <w:szCs w:val="22"/>
        </w:rPr>
      </w:r>
      <w:r w:rsidRPr="00044E93">
        <w:rPr>
          <w:sz w:val="22"/>
          <w:szCs w:val="22"/>
        </w:rPr>
        <w:fldChar w:fldCharType="end"/>
      </w:r>
      <w:r w:rsidRPr="00044E93">
        <w:rPr>
          <w:sz w:val="22"/>
          <w:szCs w:val="22"/>
        </w:rPr>
        <w:t xml:space="preserve"> </w:t>
      </w:r>
      <w:r w:rsidR="00462E92" w:rsidRPr="00D029A4">
        <w:rPr>
          <w:b/>
        </w:rPr>
        <w:t>None Required</w:t>
      </w:r>
      <w:r w:rsidRPr="00D029A4">
        <w:rPr>
          <w:b/>
        </w:rPr>
        <w:t xml:space="preserve"> </w:t>
      </w:r>
    </w:p>
    <w:p w:rsidR="00ED22C7" w:rsidRPr="00D029A4" w:rsidRDefault="00ED22C7" w:rsidP="00BC1676">
      <w:pPr>
        <w:ind w:left="180" w:right="360"/>
        <w:rPr>
          <w:b/>
        </w:rPr>
      </w:pPr>
      <w:r w:rsidRPr="00D029A4">
        <w:rPr>
          <w:sz w:val="22"/>
          <w:szCs w:val="22"/>
        </w:rPr>
        <w:fldChar w:fldCharType="begin">
          <w:ffData>
            <w:name w:val="Check12"/>
            <w:enabled/>
            <w:calcOnExit w:val="0"/>
            <w:checkBox>
              <w:sizeAuto/>
              <w:default w:val="0"/>
            </w:checkBox>
          </w:ffData>
        </w:fldChar>
      </w:r>
      <w:r w:rsidRPr="00A623B2">
        <w:rPr>
          <w:sz w:val="22"/>
          <w:szCs w:val="22"/>
        </w:rPr>
        <w:instrText xml:space="preserve"> FORMCHECKBOX </w:instrText>
      </w:r>
      <w:r w:rsidRPr="00D029A4">
        <w:rPr>
          <w:sz w:val="22"/>
          <w:szCs w:val="22"/>
        </w:rPr>
      </w:r>
      <w:r w:rsidRPr="00D029A4">
        <w:rPr>
          <w:sz w:val="22"/>
          <w:szCs w:val="22"/>
        </w:rPr>
        <w:fldChar w:fldCharType="end"/>
      </w:r>
      <w:r w:rsidRPr="00A623B2">
        <w:rPr>
          <w:sz w:val="22"/>
          <w:szCs w:val="22"/>
        </w:rPr>
        <w:t xml:space="preserve"> </w:t>
      </w:r>
      <w:r w:rsidRPr="00A623B2">
        <w:rPr>
          <w:b/>
          <w:sz w:val="22"/>
          <w:szCs w:val="22"/>
        </w:rPr>
        <w:t>Voluntary</w:t>
      </w:r>
      <w:r w:rsidRPr="008548AB">
        <w:rPr>
          <w:sz w:val="22"/>
          <w:szCs w:val="22"/>
        </w:rPr>
        <w:t xml:space="preserve"> </w:t>
      </w:r>
      <w:r w:rsidRPr="00D029A4">
        <w:rPr>
          <w:b/>
        </w:rPr>
        <w:t xml:space="preserve">Level I Odor BMP: </w:t>
      </w:r>
    </w:p>
    <w:p w:rsidR="00ED22C7" w:rsidRPr="00D029A4" w:rsidRDefault="00ED22C7" w:rsidP="00BC1676">
      <w:pPr>
        <w:ind w:left="180" w:right="360"/>
        <w:rPr>
          <w:b/>
        </w:rPr>
      </w:pPr>
      <w:r w:rsidRPr="00D029A4">
        <w:rPr>
          <w:sz w:val="22"/>
          <w:szCs w:val="22"/>
        </w:rPr>
        <w:fldChar w:fldCharType="begin">
          <w:ffData>
            <w:name w:val="Check12"/>
            <w:enabled/>
            <w:calcOnExit w:val="0"/>
            <w:checkBox>
              <w:sizeAuto/>
              <w:default w:val="0"/>
            </w:checkBox>
          </w:ffData>
        </w:fldChar>
      </w:r>
      <w:r w:rsidRPr="00A623B2">
        <w:rPr>
          <w:sz w:val="22"/>
          <w:szCs w:val="22"/>
        </w:rPr>
        <w:instrText xml:space="preserve"> FORMCHECKBOX </w:instrText>
      </w:r>
      <w:r w:rsidRPr="00D029A4">
        <w:rPr>
          <w:sz w:val="22"/>
          <w:szCs w:val="22"/>
        </w:rPr>
      </w:r>
      <w:r w:rsidRPr="00D029A4">
        <w:rPr>
          <w:sz w:val="22"/>
          <w:szCs w:val="22"/>
        </w:rPr>
        <w:fldChar w:fldCharType="end"/>
      </w:r>
      <w:r w:rsidRPr="00A623B2">
        <w:rPr>
          <w:sz w:val="22"/>
          <w:szCs w:val="22"/>
        </w:rPr>
        <w:t xml:space="preserve"> </w:t>
      </w:r>
      <w:r w:rsidRPr="00D029A4">
        <w:rPr>
          <w:b/>
        </w:rPr>
        <w:t xml:space="preserve">Required Level I Odor BMP: </w:t>
      </w:r>
    </w:p>
    <w:p w:rsidR="008F18DF" w:rsidRPr="00044E93" w:rsidRDefault="008F18DF" w:rsidP="00BC1676">
      <w:pPr>
        <w:ind w:left="180" w:right="360"/>
        <w:rPr>
          <w:b/>
          <w:i/>
        </w:rPr>
      </w:pPr>
      <w:r w:rsidRPr="00D029A4">
        <w:rPr>
          <w:sz w:val="22"/>
          <w:szCs w:val="22"/>
        </w:rPr>
        <w:fldChar w:fldCharType="begin">
          <w:ffData>
            <w:name w:val="Check12"/>
            <w:enabled/>
            <w:calcOnExit w:val="0"/>
            <w:checkBox>
              <w:sizeAuto/>
              <w:default w:val="0"/>
            </w:checkBox>
          </w:ffData>
        </w:fldChar>
      </w:r>
      <w:r w:rsidRPr="00A623B2">
        <w:rPr>
          <w:sz w:val="22"/>
          <w:szCs w:val="22"/>
        </w:rPr>
        <w:instrText xml:space="preserve"> FORMCHECKBOX </w:instrText>
      </w:r>
      <w:r w:rsidRPr="00D029A4">
        <w:rPr>
          <w:sz w:val="22"/>
          <w:szCs w:val="22"/>
        </w:rPr>
      </w:r>
      <w:r w:rsidRPr="00D029A4">
        <w:rPr>
          <w:sz w:val="22"/>
          <w:szCs w:val="22"/>
        </w:rPr>
        <w:fldChar w:fldCharType="end"/>
      </w:r>
      <w:r w:rsidRPr="00A623B2">
        <w:rPr>
          <w:sz w:val="22"/>
          <w:szCs w:val="22"/>
        </w:rPr>
        <w:t xml:space="preserve"> </w:t>
      </w:r>
      <w:r w:rsidRPr="00D029A4">
        <w:rPr>
          <w:b/>
        </w:rPr>
        <w:t xml:space="preserve">Supplemental Level I Odor BMP: </w:t>
      </w:r>
    </w:p>
    <w:p w:rsidR="008F18DF" w:rsidRPr="00236F3C" w:rsidRDefault="008F18DF" w:rsidP="00BC1676">
      <w:pPr>
        <w:spacing w:line="240" w:lineRule="auto"/>
        <w:ind w:right="360"/>
        <w:rPr>
          <w:color w:val="FF0000"/>
          <w:sz w:val="16"/>
          <w:szCs w:val="16"/>
        </w:rPr>
      </w:pPr>
    </w:p>
    <w:p w:rsidR="0035624B" w:rsidRDefault="0035624B" w:rsidP="00BC1676">
      <w:pPr>
        <w:ind w:right="360"/>
      </w:pPr>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2C40DF" w:rsidRDefault="002C40DF" w:rsidP="00BC1676">
      <w:pPr>
        <w:pStyle w:val="Heading3"/>
        <w:spacing w:before="0" w:after="0" w:line="240" w:lineRule="auto"/>
        <w:ind w:left="180" w:right="360"/>
      </w:pPr>
    </w:p>
    <w:p w:rsidR="005B51E1" w:rsidRPr="006B3875" w:rsidRDefault="005B51E1" w:rsidP="00BC1676">
      <w:pPr>
        <w:pStyle w:val="Heading3"/>
        <w:spacing w:before="0" w:after="0" w:line="240" w:lineRule="auto"/>
        <w:ind w:left="180" w:right="360"/>
      </w:pPr>
      <w:bookmarkStart w:id="53" w:name="_Toc373997424"/>
      <w:r w:rsidRPr="006B3875">
        <w:t xml:space="preserve">Level II </w:t>
      </w:r>
      <w:r w:rsidR="00ED3665" w:rsidRPr="006B3875">
        <w:t xml:space="preserve">Odor </w:t>
      </w:r>
      <w:r w:rsidRPr="006B3875">
        <w:t>BMPs</w:t>
      </w:r>
      <w:r w:rsidR="00ED3665" w:rsidRPr="006B3875">
        <w:t xml:space="preserve"> to be Implemented</w:t>
      </w:r>
      <w:r w:rsidRPr="006B3875">
        <w:t>:</w:t>
      </w:r>
      <w:bookmarkEnd w:id="53"/>
    </w:p>
    <w:p w:rsidR="006B2D4D" w:rsidRPr="00044E93" w:rsidRDefault="00C22086" w:rsidP="00BC1676">
      <w:pPr>
        <w:spacing w:line="240" w:lineRule="auto"/>
        <w:ind w:left="180" w:right="360"/>
        <w:rPr>
          <w:rStyle w:val="NormalWebChar"/>
          <w:i/>
          <w:color w:val="FF0000"/>
          <w:sz w:val="18"/>
          <w:szCs w:val="18"/>
        </w:rPr>
      </w:pPr>
      <w:r>
        <w:rPr>
          <w:rStyle w:val="NormalWebChar"/>
          <w:i/>
          <w:color w:val="FF0000"/>
          <w:sz w:val="18"/>
          <w:szCs w:val="18"/>
        </w:rPr>
        <w:t xml:space="preserve">Select </w:t>
      </w:r>
      <w:r w:rsidR="008731C7">
        <w:rPr>
          <w:rStyle w:val="NormalWebChar"/>
          <w:i/>
          <w:color w:val="FF0000"/>
          <w:sz w:val="18"/>
          <w:szCs w:val="18"/>
        </w:rPr>
        <w:t>each</w:t>
      </w:r>
      <w:r>
        <w:rPr>
          <w:rStyle w:val="NormalWebChar"/>
          <w:i/>
          <w:color w:val="FF0000"/>
          <w:sz w:val="18"/>
          <w:szCs w:val="18"/>
        </w:rPr>
        <w:t xml:space="preserve"> check-box that applies; if more than one category applies, clearly detail the respective Level II Odor BMPs criteria with each respective category.  Detail</w:t>
      </w:r>
      <w:r w:rsidRPr="00044E93">
        <w:rPr>
          <w:rStyle w:val="NormalWebChar"/>
          <w:i/>
          <w:color w:val="FF0000"/>
          <w:sz w:val="18"/>
          <w:szCs w:val="18"/>
        </w:rPr>
        <w:t xml:space="preserve"> below all</w:t>
      </w:r>
      <w:r w:rsidRPr="00044E93" w:rsidDel="00C22086">
        <w:rPr>
          <w:rStyle w:val="NormalWebChar"/>
          <w:i/>
          <w:color w:val="FF0000"/>
          <w:sz w:val="18"/>
          <w:szCs w:val="18"/>
        </w:rPr>
        <w:t xml:space="preserve"> </w:t>
      </w:r>
      <w:r w:rsidR="00E466A0" w:rsidRPr="00044E93">
        <w:rPr>
          <w:rStyle w:val="NormalWebChar"/>
          <w:i/>
          <w:color w:val="FF0000"/>
          <w:sz w:val="18"/>
          <w:szCs w:val="18"/>
        </w:rPr>
        <w:t xml:space="preserve">Level II </w:t>
      </w:r>
      <w:r w:rsidR="006B2D4D" w:rsidRPr="00044E93">
        <w:rPr>
          <w:rStyle w:val="NormalWebChar"/>
          <w:i/>
          <w:color w:val="FF0000"/>
          <w:sz w:val="18"/>
          <w:szCs w:val="18"/>
        </w:rPr>
        <w:t xml:space="preserve">Odor BMPs </w:t>
      </w:r>
      <w:r>
        <w:rPr>
          <w:rStyle w:val="NormalWebChar"/>
          <w:i/>
          <w:color w:val="FF0000"/>
          <w:sz w:val="18"/>
          <w:szCs w:val="18"/>
        </w:rPr>
        <w:t xml:space="preserve">criteria </w:t>
      </w:r>
      <w:r w:rsidR="00AE4660">
        <w:rPr>
          <w:rStyle w:val="NormalWebChar"/>
          <w:i/>
          <w:color w:val="FF0000"/>
          <w:sz w:val="18"/>
          <w:szCs w:val="18"/>
        </w:rPr>
        <w:t>addressing</w:t>
      </w:r>
      <w:r w:rsidRPr="00044E93">
        <w:rPr>
          <w:rStyle w:val="NormalWebChar"/>
          <w:i/>
          <w:color w:val="FF0000"/>
          <w:sz w:val="18"/>
          <w:szCs w:val="18"/>
        </w:rPr>
        <w:t xml:space="preserve"> </w:t>
      </w:r>
      <w:r w:rsidR="006B2D4D" w:rsidRPr="00044E93">
        <w:rPr>
          <w:rStyle w:val="NormalWebChar"/>
          <w:i/>
          <w:color w:val="FF0000"/>
          <w:sz w:val="18"/>
          <w:szCs w:val="18"/>
        </w:rPr>
        <w:t>the following:</w:t>
      </w:r>
    </w:p>
    <w:p w:rsidR="006B2D4D" w:rsidRPr="00044E93" w:rsidRDefault="006B2D4D" w:rsidP="00BC1676">
      <w:pPr>
        <w:numPr>
          <w:ilvl w:val="0"/>
          <w:numId w:val="7"/>
        </w:numPr>
        <w:spacing w:line="240" w:lineRule="auto"/>
        <w:ind w:right="360"/>
        <w:rPr>
          <w:rStyle w:val="NormalWebChar"/>
          <w:i/>
          <w:color w:val="FF0000"/>
          <w:sz w:val="18"/>
          <w:szCs w:val="18"/>
        </w:rPr>
      </w:pPr>
      <w:r w:rsidRPr="00044E93">
        <w:rPr>
          <w:rStyle w:val="NormalWebChar"/>
          <w:i/>
          <w:color w:val="FF0000"/>
          <w:sz w:val="18"/>
          <w:szCs w:val="18"/>
        </w:rPr>
        <w:t>the general construction and implementation criteria</w:t>
      </w:r>
    </w:p>
    <w:p w:rsidR="006B2D4D" w:rsidRPr="00044E93" w:rsidRDefault="006B2D4D" w:rsidP="00BC1676">
      <w:pPr>
        <w:numPr>
          <w:ilvl w:val="0"/>
          <w:numId w:val="7"/>
        </w:numPr>
        <w:spacing w:line="240" w:lineRule="auto"/>
        <w:ind w:right="360"/>
        <w:rPr>
          <w:rStyle w:val="NormalWebChar"/>
          <w:i/>
          <w:color w:val="FF0000"/>
          <w:sz w:val="18"/>
          <w:szCs w:val="18"/>
        </w:rPr>
      </w:pPr>
      <w:r w:rsidRPr="00044E93">
        <w:rPr>
          <w:rStyle w:val="NormalWebChar"/>
          <w:i/>
          <w:color w:val="FF0000"/>
          <w:sz w:val="18"/>
          <w:szCs w:val="18"/>
        </w:rPr>
        <w:t xml:space="preserve">the corresponding timeframes </w:t>
      </w:r>
      <w:r w:rsidR="003B1591" w:rsidRPr="00044E93">
        <w:rPr>
          <w:rStyle w:val="NormalWebChar"/>
          <w:i/>
          <w:color w:val="FF0000"/>
          <w:sz w:val="18"/>
          <w:szCs w:val="18"/>
        </w:rPr>
        <w:t xml:space="preserve">of when </w:t>
      </w:r>
      <w:r w:rsidRPr="00044E93">
        <w:rPr>
          <w:rStyle w:val="NormalWebChar"/>
          <w:i/>
          <w:color w:val="FF0000"/>
          <w:sz w:val="18"/>
          <w:szCs w:val="18"/>
        </w:rPr>
        <w:t xml:space="preserve">each Odor BMP will be implemented </w:t>
      </w:r>
    </w:p>
    <w:p w:rsidR="006B2D4D" w:rsidRPr="00044E93" w:rsidRDefault="006B2D4D" w:rsidP="00BC1676">
      <w:pPr>
        <w:numPr>
          <w:ilvl w:val="0"/>
          <w:numId w:val="7"/>
        </w:numPr>
        <w:spacing w:line="240" w:lineRule="auto"/>
        <w:ind w:right="360"/>
        <w:rPr>
          <w:rStyle w:val="NormalWebChar"/>
          <w:i/>
          <w:color w:val="FF0000"/>
          <w:sz w:val="18"/>
          <w:szCs w:val="18"/>
        </w:rPr>
      </w:pPr>
      <w:r w:rsidRPr="00044E93">
        <w:rPr>
          <w:rStyle w:val="NormalWebChar"/>
          <w:i/>
          <w:color w:val="FF0000"/>
          <w:sz w:val="18"/>
          <w:szCs w:val="18"/>
        </w:rPr>
        <w:t>all operation and maintenance procedures</w:t>
      </w:r>
      <w:r w:rsidR="003B1591" w:rsidRPr="00044E93">
        <w:rPr>
          <w:rStyle w:val="NormalWebChar"/>
          <w:i/>
          <w:color w:val="FF0000"/>
          <w:sz w:val="18"/>
          <w:szCs w:val="18"/>
        </w:rPr>
        <w:t xml:space="preserve"> for each Odor BMP along</w:t>
      </w:r>
      <w:r w:rsidRPr="00044E93">
        <w:rPr>
          <w:rStyle w:val="NormalWebChar"/>
          <w:i/>
          <w:color w:val="FF0000"/>
          <w:sz w:val="18"/>
          <w:szCs w:val="18"/>
        </w:rPr>
        <w:t xml:space="preserve"> with the corresponding timeframes </w:t>
      </w:r>
      <w:r w:rsidR="003B1591" w:rsidRPr="00044E93">
        <w:rPr>
          <w:rStyle w:val="NormalWebChar"/>
          <w:i/>
          <w:color w:val="FF0000"/>
          <w:sz w:val="18"/>
          <w:szCs w:val="18"/>
        </w:rPr>
        <w:t>for carrying out those procedures</w:t>
      </w:r>
    </w:p>
    <w:p w:rsidR="006B2D4D" w:rsidRPr="00044E93" w:rsidRDefault="006B2D4D" w:rsidP="00BC1676">
      <w:pPr>
        <w:numPr>
          <w:ilvl w:val="0"/>
          <w:numId w:val="7"/>
        </w:numPr>
        <w:spacing w:line="240" w:lineRule="auto"/>
        <w:ind w:right="360"/>
        <w:rPr>
          <w:i/>
          <w:color w:val="FF0000"/>
          <w:sz w:val="18"/>
          <w:szCs w:val="18"/>
        </w:rPr>
      </w:pPr>
      <w:r w:rsidRPr="00044E93">
        <w:rPr>
          <w:rStyle w:val="NormalWebChar"/>
          <w:i/>
          <w:color w:val="FF0000"/>
          <w:sz w:val="18"/>
          <w:szCs w:val="18"/>
        </w:rPr>
        <w:t>the lifespan of each Odor BMP.</w:t>
      </w:r>
    </w:p>
    <w:p w:rsidR="006B2D4D" w:rsidRPr="00044E93" w:rsidRDefault="005A0C22" w:rsidP="00BC1676">
      <w:pPr>
        <w:pStyle w:val="NormalWeb"/>
        <w:spacing w:before="120" w:beforeAutospacing="0" w:after="120" w:afterAutospacing="0"/>
        <w:ind w:left="187" w:right="360"/>
        <w:rPr>
          <w:i/>
          <w:color w:val="FF0000"/>
          <w:sz w:val="18"/>
          <w:szCs w:val="18"/>
        </w:rPr>
      </w:pPr>
      <w:r w:rsidRPr="001111C1">
        <w:rPr>
          <w:b/>
          <w:i/>
          <w:color w:val="FF0000"/>
          <w:sz w:val="18"/>
          <w:szCs w:val="18"/>
        </w:rPr>
        <w:t>NOTE</w:t>
      </w:r>
      <w:r w:rsidR="00ED4E28" w:rsidRPr="00FC32EE">
        <w:rPr>
          <w:i/>
          <w:color w:val="FF0000"/>
          <w:sz w:val="18"/>
          <w:szCs w:val="18"/>
        </w:rPr>
        <w:t xml:space="preserve">: </w:t>
      </w:r>
      <w:r w:rsidR="006B2D4D" w:rsidRPr="00044E93">
        <w:rPr>
          <w:i/>
          <w:color w:val="FF0000"/>
          <w:sz w:val="18"/>
          <w:szCs w:val="18"/>
        </w:rPr>
        <w:t xml:space="preserve">  NRCS Conservation Pr</w:t>
      </w:r>
      <w:r w:rsidR="00ED3665" w:rsidRPr="00044E93">
        <w:rPr>
          <w:i/>
          <w:color w:val="FF0000"/>
          <w:sz w:val="18"/>
          <w:szCs w:val="18"/>
        </w:rPr>
        <w:t>actice Standards and Job Sheets that are in existence for the Level II Odor BMP</w:t>
      </w:r>
      <w:r w:rsidR="006B2D4D" w:rsidRPr="00044E93">
        <w:rPr>
          <w:i/>
          <w:color w:val="FF0000"/>
          <w:sz w:val="18"/>
          <w:szCs w:val="18"/>
        </w:rPr>
        <w:t xml:space="preserve"> are encouraged to be used</w:t>
      </w:r>
      <w:r w:rsidR="00ED3665" w:rsidRPr="00044E93">
        <w:rPr>
          <w:i/>
          <w:color w:val="FF0000"/>
          <w:sz w:val="18"/>
          <w:szCs w:val="18"/>
        </w:rPr>
        <w:t xml:space="preserve"> for construction</w:t>
      </w:r>
      <w:r w:rsidR="003B1591" w:rsidRPr="00044E93">
        <w:rPr>
          <w:i/>
          <w:color w:val="FF0000"/>
          <w:sz w:val="18"/>
          <w:szCs w:val="18"/>
        </w:rPr>
        <w:t>,</w:t>
      </w:r>
      <w:r w:rsidR="00ED3665" w:rsidRPr="00044E93">
        <w:rPr>
          <w:i/>
          <w:color w:val="FF0000"/>
          <w:sz w:val="18"/>
          <w:szCs w:val="18"/>
        </w:rPr>
        <w:t xml:space="preserve"> implementation</w:t>
      </w:r>
      <w:r w:rsidR="003B1591" w:rsidRPr="00044E93">
        <w:rPr>
          <w:i/>
          <w:color w:val="FF0000"/>
          <w:sz w:val="18"/>
          <w:szCs w:val="18"/>
        </w:rPr>
        <w:t>,</w:t>
      </w:r>
      <w:r w:rsidR="00ED3665" w:rsidRPr="00044E93">
        <w:rPr>
          <w:i/>
          <w:color w:val="FF0000"/>
          <w:sz w:val="18"/>
          <w:szCs w:val="18"/>
        </w:rPr>
        <w:t xml:space="preserve"> </w:t>
      </w:r>
      <w:r w:rsidR="003B1591" w:rsidRPr="00044E93">
        <w:rPr>
          <w:i/>
          <w:color w:val="FF0000"/>
          <w:sz w:val="18"/>
          <w:szCs w:val="18"/>
        </w:rPr>
        <w:t xml:space="preserve">and operation and maintenance </w:t>
      </w:r>
      <w:r w:rsidR="00ED3665" w:rsidRPr="00044E93">
        <w:rPr>
          <w:i/>
          <w:color w:val="FF0000"/>
          <w:sz w:val="18"/>
          <w:szCs w:val="18"/>
        </w:rPr>
        <w:t>criteria.</w:t>
      </w:r>
    </w:p>
    <w:bookmarkStart w:id="54" w:name="_Toc187741550"/>
    <w:p w:rsidR="00D14469" w:rsidRPr="00D029A4" w:rsidRDefault="00D14469" w:rsidP="00BC1676">
      <w:pPr>
        <w:ind w:left="180" w:right="360"/>
        <w:rPr>
          <w:b/>
        </w:rPr>
      </w:pPr>
      <w:r w:rsidRPr="00044E93">
        <w:rPr>
          <w:sz w:val="22"/>
          <w:szCs w:val="22"/>
        </w:rPr>
        <w:fldChar w:fldCharType="begin">
          <w:ffData>
            <w:name w:val="Check12"/>
            <w:enabled/>
            <w:calcOnExit w:val="0"/>
            <w:checkBox>
              <w:sizeAuto/>
              <w:default w:val="0"/>
            </w:checkBox>
          </w:ffData>
        </w:fldChar>
      </w:r>
      <w:r w:rsidRPr="00044E93">
        <w:rPr>
          <w:sz w:val="22"/>
          <w:szCs w:val="22"/>
        </w:rPr>
        <w:instrText xml:space="preserve"> FORMCHECKBOX </w:instrText>
      </w:r>
      <w:r w:rsidRPr="00044E93">
        <w:rPr>
          <w:sz w:val="22"/>
          <w:szCs w:val="22"/>
        </w:rPr>
      </w:r>
      <w:r w:rsidRPr="00044E93">
        <w:rPr>
          <w:sz w:val="22"/>
          <w:szCs w:val="22"/>
        </w:rPr>
        <w:fldChar w:fldCharType="end"/>
      </w:r>
      <w:r w:rsidRPr="00044E93">
        <w:rPr>
          <w:sz w:val="22"/>
          <w:szCs w:val="22"/>
        </w:rPr>
        <w:t xml:space="preserve"> </w:t>
      </w:r>
      <w:r w:rsidR="009955D3" w:rsidRPr="00D029A4">
        <w:rPr>
          <w:b/>
        </w:rPr>
        <w:t>None Required</w:t>
      </w:r>
      <w:r w:rsidRPr="00D029A4">
        <w:rPr>
          <w:b/>
        </w:rPr>
        <w:t xml:space="preserve"> </w:t>
      </w:r>
    </w:p>
    <w:p w:rsidR="00D14469" w:rsidRPr="00D029A4" w:rsidRDefault="00D14469" w:rsidP="00BC1676">
      <w:pPr>
        <w:ind w:left="180" w:right="360"/>
        <w:rPr>
          <w:b/>
        </w:rPr>
      </w:pPr>
      <w:r w:rsidRPr="00D029A4">
        <w:rPr>
          <w:sz w:val="22"/>
          <w:szCs w:val="22"/>
        </w:rPr>
        <w:fldChar w:fldCharType="begin">
          <w:ffData>
            <w:name w:val="Check12"/>
            <w:enabled/>
            <w:calcOnExit w:val="0"/>
            <w:checkBox>
              <w:sizeAuto/>
              <w:default w:val="0"/>
            </w:checkBox>
          </w:ffData>
        </w:fldChar>
      </w:r>
      <w:r w:rsidRPr="00A623B2">
        <w:rPr>
          <w:sz w:val="22"/>
          <w:szCs w:val="22"/>
        </w:rPr>
        <w:instrText xml:space="preserve"> FORMCHECKBOX </w:instrText>
      </w:r>
      <w:r w:rsidRPr="00D029A4">
        <w:rPr>
          <w:sz w:val="22"/>
          <w:szCs w:val="22"/>
        </w:rPr>
      </w:r>
      <w:r w:rsidRPr="00D029A4">
        <w:rPr>
          <w:sz w:val="22"/>
          <w:szCs w:val="22"/>
        </w:rPr>
        <w:fldChar w:fldCharType="end"/>
      </w:r>
      <w:r w:rsidRPr="00A623B2">
        <w:rPr>
          <w:sz w:val="22"/>
          <w:szCs w:val="22"/>
        </w:rPr>
        <w:t xml:space="preserve"> </w:t>
      </w:r>
      <w:r w:rsidRPr="008548AB">
        <w:rPr>
          <w:b/>
          <w:sz w:val="22"/>
          <w:szCs w:val="22"/>
        </w:rPr>
        <w:t>Voluntary</w:t>
      </w:r>
      <w:r w:rsidRPr="008548AB">
        <w:rPr>
          <w:sz w:val="22"/>
          <w:szCs w:val="22"/>
        </w:rPr>
        <w:t xml:space="preserve"> </w:t>
      </w:r>
      <w:r w:rsidRPr="00D029A4">
        <w:rPr>
          <w:b/>
        </w:rPr>
        <w:t xml:space="preserve">Level II Odor BMP: </w:t>
      </w:r>
    </w:p>
    <w:p w:rsidR="008F18DF" w:rsidRPr="00D029A4" w:rsidRDefault="00D14469" w:rsidP="00BC1676">
      <w:pPr>
        <w:ind w:left="180" w:right="360"/>
        <w:rPr>
          <w:b/>
        </w:rPr>
      </w:pPr>
      <w:r w:rsidRPr="00D029A4">
        <w:rPr>
          <w:sz w:val="22"/>
          <w:szCs w:val="22"/>
        </w:rPr>
        <w:fldChar w:fldCharType="begin">
          <w:ffData>
            <w:name w:val="Check12"/>
            <w:enabled/>
            <w:calcOnExit w:val="0"/>
            <w:checkBox>
              <w:sizeAuto/>
              <w:default w:val="0"/>
            </w:checkBox>
          </w:ffData>
        </w:fldChar>
      </w:r>
      <w:r w:rsidRPr="00A623B2">
        <w:rPr>
          <w:sz w:val="22"/>
          <w:szCs w:val="22"/>
        </w:rPr>
        <w:instrText xml:space="preserve"> FORMCHECKBOX </w:instrText>
      </w:r>
      <w:r w:rsidRPr="00D029A4">
        <w:rPr>
          <w:sz w:val="22"/>
          <w:szCs w:val="22"/>
        </w:rPr>
      </w:r>
      <w:r w:rsidRPr="00D029A4">
        <w:rPr>
          <w:sz w:val="22"/>
          <w:szCs w:val="22"/>
        </w:rPr>
        <w:fldChar w:fldCharType="end"/>
      </w:r>
      <w:r w:rsidRPr="00A623B2">
        <w:rPr>
          <w:sz w:val="22"/>
          <w:szCs w:val="22"/>
        </w:rPr>
        <w:t xml:space="preserve"> </w:t>
      </w:r>
      <w:r w:rsidRPr="00D029A4">
        <w:rPr>
          <w:b/>
        </w:rPr>
        <w:t>Required Level II Odor BMP:</w:t>
      </w:r>
    </w:p>
    <w:p w:rsidR="00D14469" w:rsidRPr="00044E93" w:rsidRDefault="008F18DF" w:rsidP="00BC1676">
      <w:pPr>
        <w:ind w:left="180" w:right="360"/>
        <w:rPr>
          <w:b/>
          <w:i/>
        </w:rPr>
      </w:pPr>
      <w:r w:rsidRPr="00D029A4">
        <w:rPr>
          <w:sz w:val="22"/>
          <w:szCs w:val="22"/>
        </w:rPr>
        <w:fldChar w:fldCharType="begin">
          <w:ffData>
            <w:name w:val="Check12"/>
            <w:enabled/>
            <w:calcOnExit w:val="0"/>
            <w:checkBox>
              <w:sizeAuto/>
              <w:default w:val="0"/>
            </w:checkBox>
          </w:ffData>
        </w:fldChar>
      </w:r>
      <w:r w:rsidRPr="00A623B2">
        <w:rPr>
          <w:sz w:val="22"/>
          <w:szCs w:val="22"/>
        </w:rPr>
        <w:instrText xml:space="preserve"> FORMCHECKBOX </w:instrText>
      </w:r>
      <w:r w:rsidRPr="00D029A4">
        <w:rPr>
          <w:sz w:val="22"/>
          <w:szCs w:val="22"/>
        </w:rPr>
      </w:r>
      <w:r w:rsidRPr="00D029A4">
        <w:rPr>
          <w:sz w:val="22"/>
          <w:szCs w:val="22"/>
        </w:rPr>
        <w:fldChar w:fldCharType="end"/>
      </w:r>
      <w:r w:rsidRPr="00A623B2">
        <w:rPr>
          <w:sz w:val="22"/>
          <w:szCs w:val="22"/>
        </w:rPr>
        <w:t xml:space="preserve"> </w:t>
      </w:r>
      <w:r w:rsidRPr="00D029A4">
        <w:rPr>
          <w:b/>
        </w:rPr>
        <w:t>Supplemental Level II Odor BMP:</w:t>
      </w:r>
      <w:r w:rsidR="00D14469" w:rsidRPr="00D029A4">
        <w:rPr>
          <w:b/>
        </w:rPr>
        <w:t xml:space="preserve"> </w:t>
      </w:r>
    </w:p>
    <w:p w:rsidR="00FC32EE" w:rsidRPr="00236F3C" w:rsidRDefault="00FC32EE" w:rsidP="00BC1676">
      <w:pPr>
        <w:spacing w:line="240" w:lineRule="auto"/>
        <w:ind w:right="360"/>
        <w:rPr>
          <w:sz w:val="16"/>
          <w:szCs w:val="16"/>
        </w:rPr>
      </w:pPr>
    </w:p>
    <w:p w:rsidR="00FC32EE" w:rsidRDefault="002C40DF" w:rsidP="00BC1676">
      <w:pPr>
        <w:ind w:right="360"/>
      </w:pPr>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FC32EE" w:rsidRDefault="00FC32EE" w:rsidP="00BC1676">
      <w:pPr>
        <w:ind w:right="360"/>
      </w:pPr>
    </w:p>
    <w:p w:rsidR="00FC32EE" w:rsidRPr="00FC32EE" w:rsidRDefault="00FC32EE" w:rsidP="00BC1676">
      <w:pPr>
        <w:ind w:right="360"/>
      </w:pPr>
    </w:p>
    <w:p w:rsidR="00ED3665" w:rsidRPr="004960FE" w:rsidRDefault="004C4F5D" w:rsidP="00BC1676">
      <w:pPr>
        <w:pStyle w:val="Heading2"/>
        <w:spacing w:before="0" w:after="0" w:line="240" w:lineRule="auto"/>
        <w:ind w:right="360"/>
      </w:pPr>
      <w:bookmarkStart w:id="55" w:name="_Toc373997425"/>
      <w:r w:rsidRPr="004960FE">
        <w:t>D.</w:t>
      </w:r>
      <w:r w:rsidR="00ED3665" w:rsidRPr="004960FE">
        <w:t xml:space="preserve"> Documentation Requirements</w:t>
      </w:r>
      <w:bookmarkEnd w:id="54"/>
      <w:bookmarkEnd w:id="55"/>
    </w:p>
    <w:p w:rsidR="00ED3665" w:rsidRPr="00044E93" w:rsidRDefault="00740882" w:rsidP="00BC1676">
      <w:pPr>
        <w:spacing w:line="240" w:lineRule="auto"/>
        <w:ind w:right="360"/>
        <w:jc w:val="left"/>
        <w:rPr>
          <w:i/>
          <w:color w:val="FF0000"/>
          <w:sz w:val="18"/>
          <w:szCs w:val="18"/>
        </w:rPr>
      </w:pPr>
      <w:r w:rsidRPr="00044E93">
        <w:rPr>
          <w:i/>
          <w:color w:val="FF0000"/>
          <w:sz w:val="18"/>
          <w:szCs w:val="18"/>
        </w:rPr>
        <w:t>The following</w:t>
      </w:r>
      <w:r w:rsidR="007255F3" w:rsidRPr="00044E93">
        <w:rPr>
          <w:i/>
          <w:color w:val="FF0000"/>
          <w:sz w:val="18"/>
          <w:szCs w:val="18"/>
        </w:rPr>
        <w:t xml:space="preserve"> information will be d</w:t>
      </w:r>
      <w:r w:rsidR="00ED3665" w:rsidRPr="00044E93">
        <w:rPr>
          <w:i/>
          <w:color w:val="FF0000"/>
          <w:sz w:val="18"/>
          <w:szCs w:val="18"/>
        </w:rPr>
        <w:t>ocument</w:t>
      </w:r>
      <w:r w:rsidR="007255F3" w:rsidRPr="00044E93">
        <w:rPr>
          <w:i/>
          <w:color w:val="FF0000"/>
          <w:sz w:val="18"/>
          <w:szCs w:val="18"/>
        </w:rPr>
        <w:t>ed by the Operator</w:t>
      </w:r>
      <w:r w:rsidR="00ED3665" w:rsidRPr="00044E93">
        <w:rPr>
          <w:i/>
          <w:color w:val="FF0000"/>
          <w:sz w:val="18"/>
          <w:szCs w:val="18"/>
        </w:rPr>
        <w:t xml:space="preserve"> for each Odor BMP</w:t>
      </w:r>
      <w:r w:rsidR="007255F3" w:rsidRPr="00044E93">
        <w:rPr>
          <w:i/>
          <w:color w:val="FF0000"/>
          <w:sz w:val="18"/>
          <w:szCs w:val="18"/>
        </w:rPr>
        <w:t xml:space="preserve"> to ensure compliance with the plan</w:t>
      </w:r>
      <w:r w:rsidR="00ED3665" w:rsidRPr="00044E93">
        <w:rPr>
          <w:i/>
          <w:color w:val="FF0000"/>
          <w:sz w:val="18"/>
          <w:szCs w:val="18"/>
        </w:rPr>
        <w:t>.</w:t>
      </w:r>
      <w:r w:rsidRPr="00044E93">
        <w:rPr>
          <w:i/>
          <w:color w:val="FF0000"/>
          <w:sz w:val="18"/>
          <w:szCs w:val="18"/>
        </w:rPr>
        <w:t xml:space="preserve">  Documentation is needed to demonstrate implementation of the plan as well as for corrective actions taken for significant maintenance </w:t>
      </w:r>
      <w:r w:rsidR="00437A31" w:rsidRPr="00044E93">
        <w:rPr>
          <w:i/>
          <w:color w:val="FF0000"/>
          <w:sz w:val="18"/>
          <w:szCs w:val="18"/>
        </w:rPr>
        <w:t xml:space="preserve">activities </w:t>
      </w:r>
      <w:r w:rsidRPr="00044E93">
        <w:rPr>
          <w:i/>
          <w:color w:val="FF0000"/>
          <w:sz w:val="18"/>
          <w:szCs w:val="18"/>
        </w:rPr>
        <w:t xml:space="preserve">needed to </w:t>
      </w:r>
      <w:r w:rsidR="00DE41BD">
        <w:rPr>
          <w:i/>
          <w:color w:val="FF0000"/>
          <w:sz w:val="18"/>
          <w:szCs w:val="18"/>
        </w:rPr>
        <w:t>return</w:t>
      </w:r>
      <w:r w:rsidR="00DE41BD" w:rsidRPr="00044E93">
        <w:rPr>
          <w:i/>
          <w:color w:val="FF0000"/>
          <w:sz w:val="18"/>
          <w:szCs w:val="18"/>
        </w:rPr>
        <w:t xml:space="preserve"> </w:t>
      </w:r>
      <w:r w:rsidR="006B19EA">
        <w:rPr>
          <w:i/>
          <w:color w:val="FF0000"/>
          <w:sz w:val="18"/>
          <w:szCs w:val="18"/>
        </w:rPr>
        <w:t>a</w:t>
      </w:r>
      <w:r w:rsidR="00FF6AFE">
        <w:rPr>
          <w:i/>
          <w:color w:val="FF0000"/>
          <w:sz w:val="18"/>
          <w:szCs w:val="18"/>
        </w:rPr>
        <w:t>n</w:t>
      </w:r>
      <w:r w:rsidR="006B19EA" w:rsidRPr="00044E93">
        <w:rPr>
          <w:i/>
          <w:color w:val="FF0000"/>
          <w:sz w:val="18"/>
          <w:szCs w:val="18"/>
        </w:rPr>
        <w:t xml:space="preserve"> </w:t>
      </w:r>
      <w:r w:rsidRPr="00044E93">
        <w:rPr>
          <w:i/>
          <w:color w:val="FF0000"/>
          <w:sz w:val="18"/>
          <w:szCs w:val="18"/>
        </w:rPr>
        <w:t xml:space="preserve">Odor BMP back </w:t>
      </w:r>
      <w:r w:rsidR="00DE41BD">
        <w:rPr>
          <w:i/>
          <w:color w:val="FF0000"/>
          <w:sz w:val="18"/>
          <w:szCs w:val="18"/>
        </w:rPr>
        <w:t>to</w:t>
      </w:r>
      <w:r w:rsidR="00DE41BD" w:rsidRPr="00044E93">
        <w:rPr>
          <w:i/>
          <w:color w:val="FF0000"/>
          <w:sz w:val="18"/>
          <w:szCs w:val="18"/>
        </w:rPr>
        <w:t xml:space="preserve"> </w:t>
      </w:r>
      <w:r w:rsidRPr="00044E93">
        <w:rPr>
          <w:i/>
          <w:color w:val="FF0000"/>
          <w:sz w:val="18"/>
          <w:szCs w:val="18"/>
        </w:rPr>
        <w:t>normal operating parameters.</w:t>
      </w:r>
    </w:p>
    <w:p w:rsidR="00ED3665" w:rsidRDefault="00B12C15" w:rsidP="00BC1676">
      <w:pPr>
        <w:pStyle w:val="Heading3"/>
        <w:ind w:left="180" w:right="360"/>
      </w:pPr>
      <w:bookmarkStart w:id="56" w:name="_Toc373997426"/>
      <w:r w:rsidRPr="006B3875">
        <w:t xml:space="preserve">Level I </w:t>
      </w:r>
      <w:r w:rsidR="00F133BB">
        <w:t xml:space="preserve">Odor </w:t>
      </w:r>
      <w:r w:rsidRPr="006B3875">
        <w:t>BMP Documentation Requirements</w:t>
      </w:r>
      <w:bookmarkEnd w:id="56"/>
    </w:p>
    <w:p w:rsidR="008731C7" w:rsidRPr="008731C7" w:rsidRDefault="008731C7" w:rsidP="008731C7">
      <w:pPr>
        <w:spacing w:after="120" w:line="240" w:lineRule="auto"/>
        <w:ind w:left="180"/>
      </w:pPr>
      <w:r>
        <w:rPr>
          <w:rStyle w:val="NormalWebChar"/>
          <w:i/>
          <w:color w:val="FF0000"/>
          <w:sz w:val="18"/>
          <w:szCs w:val="18"/>
        </w:rPr>
        <w:t>Select each check-box that applies; if more than one category applies, clearly detail each documentation criterion.</w:t>
      </w:r>
    </w:p>
    <w:p w:rsidR="00213071" w:rsidRDefault="00213071" w:rsidP="00BC1676">
      <w:pPr>
        <w:ind w:left="180" w:right="360"/>
        <w:rPr>
          <w:b/>
        </w:rPr>
      </w:pPr>
      <w:r w:rsidRPr="00D029A4">
        <w:rPr>
          <w:sz w:val="22"/>
          <w:szCs w:val="22"/>
        </w:rPr>
        <w:lastRenderedPageBreak/>
        <w:fldChar w:fldCharType="begin">
          <w:ffData>
            <w:name w:val="Check12"/>
            <w:enabled/>
            <w:calcOnExit w:val="0"/>
            <w:checkBox>
              <w:sizeAuto/>
              <w:default w:val="0"/>
            </w:checkBox>
          </w:ffData>
        </w:fldChar>
      </w:r>
      <w:r w:rsidRPr="005A29C0">
        <w:rPr>
          <w:sz w:val="22"/>
          <w:szCs w:val="22"/>
        </w:rPr>
        <w:instrText xml:space="preserve"> FORMCHECKBOX </w:instrText>
      </w:r>
      <w:r w:rsidRPr="00D029A4">
        <w:rPr>
          <w:sz w:val="22"/>
          <w:szCs w:val="22"/>
        </w:rPr>
      </w:r>
      <w:r w:rsidRPr="00D029A4">
        <w:rPr>
          <w:sz w:val="22"/>
          <w:szCs w:val="22"/>
        </w:rPr>
        <w:fldChar w:fldCharType="end"/>
      </w:r>
      <w:r w:rsidRPr="005A29C0">
        <w:rPr>
          <w:sz w:val="22"/>
          <w:szCs w:val="22"/>
        </w:rPr>
        <w:t xml:space="preserve"> </w:t>
      </w:r>
      <w:r w:rsidR="00FD7C62" w:rsidRPr="00D029A4">
        <w:rPr>
          <w:b/>
        </w:rPr>
        <w:t xml:space="preserve">None Required </w:t>
      </w:r>
      <w:r w:rsidR="00F133BB" w:rsidRPr="00D029A4">
        <w:rPr>
          <w:b/>
        </w:rPr>
        <w:t xml:space="preserve">– </w:t>
      </w:r>
      <w:r w:rsidR="007576D8" w:rsidRPr="00A92914">
        <w:rPr>
          <w:b/>
          <w:color w:val="FF0000"/>
          <w:sz w:val="18"/>
          <w:szCs w:val="18"/>
        </w:rPr>
        <w:t>(</w:t>
      </w:r>
      <w:r w:rsidR="007576D8" w:rsidRPr="00A92914">
        <w:rPr>
          <w:b/>
          <w:i/>
          <w:color w:val="FF0000"/>
          <w:sz w:val="18"/>
          <w:szCs w:val="18"/>
        </w:rPr>
        <w:t>NOTE</w:t>
      </w:r>
      <w:r w:rsidR="007576D8" w:rsidRPr="00A92914">
        <w:rPr>
          <w:i/>
          <w:color w:val="FF0000"/>
          <w:sz w:val="18"/>
          <w:szCs w:val="18"/>
        </w:rPr>
        <w:t>: Delete</w:t>
      </w:r>
      <w:r w:rsidR="00F133BB" w:rsidRPr="00A92914">
        <w:rPr>
          <w:i/>
          <w:color w:val="FF0000"/>
          <w:sz w:val="18"/>
          <w:szCs w:val="18"/>
        </w:rPr>
        <w:t xml:space="preserve"> the </w:t>
      </w:r>
      <w:r w:rsidR="00A92914" w:rsidRPr="00A92914">
        <w:rPr>
          <w:i/>
          <w:color w:val="FF0000"/>
          <w:sz w:val="18"/>
          <w:szCs w:val="18"/>
        </w:rPr>
        <w:t>Odor BMP Implementation Commitment Statement and the</w:t>
      </w:r>
      <w:r w:rsidR="00A92914">
        <w:rPr>
          <w:i/>
          <w:color w:val="FF0000"/>
          <w:sz w:val="18"/>
          <w:szCs w:val="18"/>
        </w:rPr>
        <w:t xml:space="preserve"> </w:t>
      </w:r>
      <w:r w:rsidR="00BD35A7" w:rsidRPr="00A92914">
        <w:rPr>
          <w:i/>
          <w:color w:val="FF0000"/>
          <w:sz w:val="18"/>
          <w:szCs w:val="18"/>
        </w:rPr>
        <w:t xml:space="preserve">Level I </w:t>
      </w:r>
      <w:r w:rsidR="00837B4F" w:rsidRPr="00A92914">
        <w:rPr>
          <w:i/>
          <w:color w:val="FF0000"/>
          <w:sz w:val="18"/>
          <w:szCs w:val="18"/>
        </w:rPr>
        <w:t>Maintenance</w:t>
      </w:r>
      <w:r w:rsidR="007576D8" w:rsidRPr="00A92914">
        <w:rPr>
          <w:i/>
          <w:color w:val="FF0000"/>
          <w:sz w:val="18"/>
          <w:szCs w:val="18"/>
        </w:rPr>
        <w:t xml:space="preserve"> Log</w:t>
      </w:r>
      <w:r w:rsidR="007576D8" w:rsidRPr="00A92914">
        <w:rPr>
          <w:b/>
          <w:color w:val="FF0000"/>
          <w:sz w:val="18"/>
          <w:szCs w:val="18"/>
        </w:rPr>
        <w:t>)</w:t>
      </w:r>
    </w:p>
    <w:p w:rsidR="008532E7" w:rsidRDefault="001C6C23" w:rsidP="0030550C">
      <w:pPr>
        <w:spacing w:line="340" w:lineRule="atLeast"/>
        <w:ind w:left="187" w:right="360"/>
      </w:pPr>
      <w:r w:rsidRPr="00D029A4">
        <w:rPr>
          <w:sz w:val="22"/>
          <w:szCs w:val="22"/>
        </w:rPr>
        <w:fldChar w:fldCharType="begin">
          <w:ffData>
            <w:name w:val="Check12"/>
            <w:enabled/>
            <w:calcOnExit w:val="0"/>
            <w:checkBox>
              <w:sizeAuto/>
              <w:default w:val="0"/>
            </w:checkBox>
          </w:ffData>
        </w:fldChar>
      </w:r>
      <w:r w:rsidRPr="005A29C0">
        <w:rPr>
          <w:sz w:val="22"/>
          <w:szCs w:val="22"/>
        </w:rPr>
        <w:instrText xml:space="preserve"> FORMCHECKBOX </w:instrText>
      </w:r>
      <w:r w:rsidRPr="00D029A4">
        <w:rPr>
          <w:sz w:val="22"/>
          <w:szCs w:val="22"/>
        </w:rPr>
      </w:r>
      <w:r w:rsidRPr="00D029A4">
        <w:rPr>
          <w:sz w:val="22"/>
          <w:szCs w:val="22"/>
        </w:rPr>
        <w:fldChar w:fldCharType="end"/>
      </w:r>
      <w:r>
        <w:rPr>
          <w:sz w:val="22"/>
          <w:szCs w:val="22"/>
        </w:rPr>
        <w:t xml:space="preserve"> </w:t>
      </w:r>
      <w:r w:rsidRPr="001C6C23">
        <w:rPr>
          <w:b/>
          <w:sz w:val="22"/>
          <w:szCs w:val="22"/>
        </w:rPr>
        <w:t xml:space="preserve">Level I </w:t>
      </w:r>
      <w:r w:rsidRPr="001C6C23">
        <w:rPr>
          <w:b/>
        </w:rPr>
        <w:t>Odor BMPs – Odor BMP Implementation Commitment Statement Only</w:t>
      </w:r>
      <w:r>
        <w:t xml:space="preserve"> </w:t>
      </w:r>
    </w:p>
    <w:p w:rsidR="001C6C23" w:rsidRPr="001C6C23" w:rsidRDefault="008532E7" w:rsidP="004B3B73">
      <w:pPr>
        <w:spacing w:line="240" w:lineRule="auto"/>
        <w:ind w:left="187" w:right="360" w:firstLine="533"/>
        <w:rPr>
          <w:b/>
          <w:sz w:val="18"/>
          <w:szCs w:val="18"/>
        </w:rPr>
      </w:pPr>
      <w:r w:rsidRPr="00236F3C">
        <w:rPr>
          <w:i/>
          <w:color w:val="FF0000"/>
          <w:sz w:val="18"/>
          <w:szCs w:val="18"/>
        </w:rPr>
        <w:t xml:space="preserve">The Operator will </w:t>
      </w:r>
      <w:r>
        <w:rPr>
          <w:i/>
          <w:color w:val="FF0000"/>
          <w:sz w:val="18"/>
          <w:szCs w:val="18"/>
        </w:rPr>
        <w:t xml:space="preserve">annually </w:t>
      </w:r>
      <w:r w:rsidRPr="00236F3C">
        <w:rPr>
          <w:i/>
          <w:color w:val="FF0000"/>
          <w:sz w:val="18"/>
          <w:szCs w:val="18"/>
        </w:rPr>
        <w:t xml:space="preserve">complete the Odor BMP </w:t>
      </w:r>
      <w:r>
        <w:rPr>
          <w:i/>
          <w:color w:val="FF0000"/>
          <w:sz w:val="18"/>
          <w:szCs w:val="18"/>
        </w:rPr>
        <w:t>Implementation Commitment Statement</w:t>
      </w:r>
      <w:r w:rsidRPr="00236F3C">
        <w:rPr>
          <w:i/>
          <w:color w:val="FF0000"/>
          <w:sz w:val="18"/>
          <w:szCs w:val="18"/>
        </w:rPr>
        <w:t xml:space="preserve">.  </w:t>
      </w:r>
    </w:p>
    <w:p w:rsidR="00B12C15" w:rsidRPr="00D029A4" w:rsidRDefault="00213071" w:rsidP="00BC1676">
      <w:pPr>
        <w:ind w:left="180" w:right="360"/>
        <w:rPr>
          <w:b/>
        </w:rPr>
      </w:pPr>
      <w:r w:rsidRPr="00D029A4">
        <w:rPr>
          <w:sz w:val="22"/>
          <w:szCs w:val="22"/>
        </w:rPr>
        <w:fldChar w:fldCharType="begin">
          <w:ffData>
            <w:name w:val="Check12"/>
            <w:enabled/>
            <w:calcOnExit w:val="0"/>
            <w:checkBox>
              <w:sizeAuto/>
              <w:default w:val="0"/>
            </w:checkBox>
          </w:ffData>
        </w:fldChar>
      </w:r>
      <w:r w:rsidRPr="005A29C0">
        <w:rPr>
          <w:sz w:val="22"/>
          <w:szCs w:val="22"/>
        </w:rPr>
        <w:instrText xml:space="preserve"> FORMCHECKBOX </w:instrText>
      </w:r>
      <w:r w:rsidRPr="00D029A4">
        <w:rPr>
          <w:sz w:val="22"/>
          <w:szCs w:val="22"/>
        </w:rPr>
      </w:r>
      <w:r w:rsidRPr="00D029A4">
        <w:rPr>
          <w:sz w:val="22"/>
          <w:szCs w:val="22"/>
        </w:rPr>
        <w:fldChar w:fldCharType="end"/>
      </w:r>
      <w:r w:rsidRPr="005A29C0">
        <w:rPr>
          <w:sz w:val="22"/>
          <w:szCs w:val="22"/>
        </w:rPr>
        <w:t xml:space="preserve"> </w:t>
      </w:r>
      <w:r w:rsidR="00FD7C62" w:rsidRPr="00D029A4">
        <w:rPr>
          <w:b/>
        </w:rPr>
        <w:t xml:space="preserve">Level I </w:t>
      </w:r>
      <w:r w:rsidRPr="00D029A4">
        <w:rPr>
          <w:b/>
        </w:rPr>
        <w:t xml:space="preserve">Odor </w:t>
      </w:r>
      <w:r w:rsidR="00FD7C62" w:rsidRPr="00D029A4">
        <w:rPr>
          <w:b/>
        </w:rPr>
        <w:t>BMP</w:t>
      </w:r>
      <w:r w:rsidR="001C6C23">
        <w:rPr>
          <w:b/>
        </w:rPr>
        <w:t>s</w:t>
      </w:r>
      <w:r w:rsidR="00FD7C62" w:rsidRPr="00D029A4">
        <w:rPr>
          <w:b/>
        </w:rPr>
        <w:t xml:space="preserve"> Documentation </w:t>
      </w:r>
      <w:r w:rsidR="001C6F9D" w:rsidRPr="00D029A4">
        <w:rPr>
          <w:b/>
        </w:rPr>
        <w:t>Criteria</w:t>
      </w:r>
      <w:r w:rsidRPr="00D029A4">
        <w:rPr>
          <w:b/>
        </w:rPr>
        <w:t>:</w:t>
      </w:r>
      <w:r w:rsidR="00FD7C62" w:rsidRPr="00D029A4">
        <w:rPr>
          <w:b/>
        </w:rPr>
        <w:t xml:space="preserve"> </w:t>
      </w:r>
    </w:p>
    <w:p w:rsidR="00213071" w:rsidRPr="00236F3C" w:rsidRDefault="00213071" w:rsidP="00BC1676">
      <w:pPr>
        <w:spacing w:before="20" w:after="120" w:line="240" w:lineRule="auto"/>
        <w:ind w:left="187" w:right="360"/>
        <w:jc w:val="left"/>
        <w:rPr>
          <w:i/>
          <w:color w:val="FF0000"/>
          <w:sz w:val="18"/>
          <w:szCs w:val="18"/>
          <w:u w:val="single"/>
        </w:rPr>
      </w:pPr>
      <w:r w:rsidRPr="00236F3C">
        <w:rPr>
          <w:i/>
          <w:color w:val="FF0000"/>
          <w:sz w:val="18"/>
          <w:szCs w:val="18"/>
        </w:rPr>
        <w:t xml:space="preserve">The Operator will </w:t>
      </w:r>
      <w:r w:rsidR="00962363">
        <w:rPr>
          <w:i/>
          <w:color w:val="FF0000"/>
          <w:sz w:val="18"/>
          <w:szCs w:val="18"/>
        </w:rPr>
        <w:t xml:space="preserve">annually </w:t>
      </w:r>
      <w:r w:rsidRPr="00236F3C">
        <w:rPr>
          <w:i/>
          <w:color w:val="FF0000"/>
          <w:sz w:val="18"/>
          <w:szCs w:val="18"/>
        </w:rPr>
        <w:t xml:space="preserve">complete the Odor BMP </w:t>
      </w:r>
      <w:r w:rsidR="00962363">
        <w:rPr>
          <w:i/>
          <w:color w:val="FF0000"/>
          <w:sz w:val="18"/>
          <w:szCs w:val="18"/>
        </w:rPr>
        <w:t>Implementation Commitment Statement</w:t>
      </w:r>
      <w:r w:rsidRPr="00236F3C">
        <w:rPr>
          <w:i/>
          <w:color w:val="FF0000"/>
          <w:sz w:val="18"/>
          <w:szCs w:val="18"/>
        </w:rPr>
        <w:t xml:space="preserve">.  The Operator will also complete the Level I Odor BMPs </w:t>
      </w:r>
      <w:r w:rsidR="00962363">
        <w:rPr>
          <w:i/>
          <w:color w:val="FF0000"/>
          <w:sz w:val="18"/>
          <w:szCs w:val="18"/>
        </w:rPr>
        <w:t>Maintenance</w:t>
      </w:r>
      <w:r w:rsidRPr="00236F3C">
        <w:rPr>
          <w:i/>
          <w:color w:val="FF0000"/>
          <w:sz w:val="18"/>
          <w:szCs w:val="18"/>
        </w:rPr>
        <w:t xml:space="preserve"> Log </w:t>
      </w:r>
      <w:r w:rsidR="00483AA1" w:rsidRPr="00236F3C">
        <w:rPr>
          <w:i/>
          <w:color w:val="FF0000"/>
          <w:sz w:val="18"/>
          <w:szCs w:val="18"/>
        </w:rPr>
        <w:t>upon any</w:t>
      </w:r>
      <w:r w:rsidRPr="00236F3C">
        <w:rPr>
          <w:i/>
          <w:color w:val="FF0000"/>
          <w:sz w:val="18"/>
          <w:szCs w:val="18"/>
        </w:rPr>
        <w:t xml:space="preserve"> of the following occurrences:</w:t>
      </w:r>
    </w:p>
    <w:p w:rsidR="008548AB" w:rsidRPr="00D029A4" w:rsidRDefault="004D18C4" w:rsidP="00BC1676">
      <w:pPr>
        <w:pStyle w:val="ListParagraph"/>
        <w:numPr>
          <w:ilvl w:val="0"/>
          <w:numId w:val="38"/>
        </w:numPr>
        <w:ind w:right="360"/>
        <w:rPr>
          <w:b/>
          <w:u w:val="single"/>
        </w:rPr>
      </w:pPr>
      <w:r w:rsidRPr="008548AB">
        <w:fldChar w:fldCharType="begin">
          <w:ffData>
            <w:name w:val="Text3"/>
            <w:enabled/>
            <w:calcOnExit w:val="0"/>
            <w:textInput/>
          </w:ffData>
        </w:fldChar>
      </w:r>
      <w:r w:rsidRPr="008548AB">
        <w:instrText xml:space="preserve"> FORMTEXT </w:instrText>
      </w:r>
      <w:r w:rsidRPr="008548AB">
        <w:fldChar w:fldCharType="separate"/>
      </w:r>
      <w:r w:rsidRPr="001D5C88">
        <w:rPr>
          <w:noProof/>
        </w:rPr>
        <w:t> </w:t>
      </w:r>
      <w:r w:rsidRPr="001D5C88">
        <w:rPr>
          <w:noProof/>
        </w:rPr>
        <w:t> </w:t>
      </w:r>
      <w:r w:rsidRPr="001D5C88">
        <w:rPr>
          <w:noProof/>
        </w:rPr>
        <w:t> </w:t>
      </w:r>
      <w:r w:rsidRPr="001D5C88">
        <w:rPr>
          <w:noProof/>
        </w:rPr>
        <w:t> </w:t>
      </w:r>
      <w:r w:rsidRPr="001D5C88">
        <w:rPr>
          <w:noProof/>
        </w:rPr>
        <w:t> </w:t>
      </w:r>
      <w:r w:rsidRPr="008548AB">
        <w:fldChar w:fldCharType="end"/>
      </w:r>
    </w:p>
    <w:p w:rsidR="00213071" w:rsidRPr="008548AB" w:rsidRDefault="002C40DF" w:rsidP="00BC1676">
      <w:pPr>
        <w:pStyle w:val="ListParagraph"/>
        <w:numPr>
          <w:ilvl w:val="0"/>
          <w:numId w:val="38"/>
        </w:numPr>
        <w:ind w:right="360"/>
        <w:rPr>
          <w:b/>
        </w:rPr>
      </w:pPr>
      <w:r w:rsidRPr="008548AB">
        <w:fldChar w:fldCharType="begin">
          <w:ffData>
            <w:name w:val="Text3"/>
            <w:enabled/>
            <w:calcOnExit w:val="0"/>
            <w:textInput/>
          </w:ffData>
        </w:fldChar>
      </w:r>
      <w:r w:rsidRPr="008548AB">
        <w:instrText xml:space="preserve"> FORMTEXT </w:instrText>
      </w:r>
      <w:r w:rsidRPr="008548AB">
        <w:fldChar w:fldCharType="separate"/>
      </w:r>
      <w:r w:rsidRPr="001D5C88">
        <w:rPr>
          <w:noProof/>
        </w:rPr>
        <w:t> </w:t>
      </w:r>
      <w:r w:rsidRPr="001D5C88">
        <w:rPr>
          <w:noProof/>
        </w:rPr>
        <w:t> </w:t>
      </w:r>
      <w:r w:rsidRPr="001D5C88">
        <w:rPr>
          <w:noProof/>
        </w:rPr>
        <w:t> </w:t>
      </w:r>
      <w:r w:rsidRPr="001D5C88">
        <w:rPr>
          <w:noProof/>
        </w:rPr>
        <w:t> </w:t>
      </w:r>
      <w:r w:rsidRPr="001D5C88">
        <w:rPr>
          <w:noProof/>
        </w:rPr>
        <w:t> </w:t>
      </w:r>
      <w:r w:rsidRPr="008548AB">
        <w:fldChar w:fldCharType="end"/>
      </w:r>
    </w:p>
    <w:p w:rsidR="00213071" w:rsidRPr="00E24E8B" w:rsidRDefault="00213071" w:rsidP="00BC1676">
      <w:pPr>
        <w:ind w:left="180" w:right="360"/>
        <w:rPr>
          <w:b/>
          <w:u w:val="single"/>
        </w:rPr>
      </w:pPr>
    </w:p>
    <w:p w:rsidR="00B12C15" w:rsidRPr="00E24E8B" w:rsidRDefault="00B12C15" w:rsidP="00BC1676">
      <w:pPr>
        <w:pStyle w:val="Heading3"/>
        <w:ind w:left="180" w:right="360"/>
      </w:pPr>
      <w:bookmarkStart w:id="57" w:name="_Toc373997427"/>
      <w:r w:rsidRPr="00E24E8B">
        <w:t xml:space="preserve">Level II </w:t>
      </w:r>
      <w:r w:rsidR="00F133BB" w:rsidRPr="00E24E8B">
        <w:t xml:space="preserve">Odor </w:t>
      </w:r>
      <w:r w:rsidRPr="00E24E8B">
        <w:t>BMP Documentation Requirements</w:t>
      </w:r>
      <w:bookmarkEnd w:id="57"/>
    </w:p>
    <w:p w:rsidR="008731C7" w:rsidRPr="008731C7" w:rsidRDefault="008731C7" w:rsidP="008731C7">
      <w:pPr>
        <w:spacing w:after="120" w:line="240" w:lineRule="auto"/>
        <w:ind w:left="180"/>
      </w:pPr>
      <w:r>
        <w:rPr>
          <w:rStyle w:val="NormalWebChar"/>
          <w:i/>
          <w:color w:val="FF0000"/>
          <w:sz w:val="18"/>
          <w:szCs w:val="18"/>
        </w:rPr>
        <w:t>Select each check-box that applies; if more than one category applies, clearly detail each documentation criterion.</w:t>
      </w:r>
    </w:p>
    <w:p w:rsidR="00213071" w:rsidRPr="00D029A4" w:rsidRDefault="00213071" w:rsidP="00BC1676">
      <w:pPr>
        <w:ind w:left="180" w:right="360"/>
        <w:rPr>
          <w:b/>
        </w:rPr>
      </w:pPr>
      <w:r w:rsidRPr="00D029A4">
        <w:rPr>
          <w:sz w:val="22"/>
          <w:szCs w:val="22"/>
        </w:rPr>
        <w:fldChar w:fldCharType="begin">
          <w:ffData>
            <w:name w:val="Check12"/>
            <w:enabled/>
            <w:calcOnExit w:val="0"/>
            <w:checkBox>
              <w:sizeAuto/>
              <w:default w:val="0"/>
            </w:checkBox>
          </w:ffData>
        </w:fldChar>
      </w:r>
      <w:r w:rsidRPr="004D18C4">
        <w:rPr>
          <w:sz w:val="22"/>
          <w:szCs w:val="22"/>
        </w:rPr>
        <w:instrText xml:space="preserve"> FORMCHECKBOX </w:instrText>
      </w:r>
      <w:r w:rsidRPr="00D029A4">
        <w:rPr>
          <w:sz w:val="22"/>
          <w:szCs w:val="22"/>
        </w:rPr>
      </w:r>
      <w:r w:rsidRPr="00D029A4">
        <w:rPr>
          <w:sz w:val="22"/>
          <w:szCs w:val="22"/>
        </w:rPr>
        <w:fldChar w:fldCharType="end"/>
      </w:r>
      <w:r w:rsidRPr="004D18C4">
        <w:rPr>
          <w:sz w:val="22"/>
          <w:szCs w:val="22"/>
        </w:rPr>
        <w:t xml:space="preserve"> </w:t>
      </w:r>
      <w:r w:rsidR="007576D8" w:rsidRPr="00D029A4">
        <w:rPr>
          <w:b/>
        </w:rPr>
        <w:t xml:space="preserve">None Required – </w:t>
      </w:r>
      <w:r w:rsidR="007576D8" w:rsidRPr="00A92914">
        <w:rPr>
          <w:b/>
          <w:i/>
          <w:color w:val="FF0000"/>
          <w:sz w:val="18"/>
          <w:szCs w:val="18"/>
        </w:rPr>
        <w:t>(NOTE: Delete the Level II Quarterly Observation Log)</w:t>
      </w:r>
    </w:p>
    <w:p w:rsidR="00213071" w:rsidRPr="00D029A4" w:rsidRDefault="00213071" w:rsidP="00BC1676">
      <w:pPr>
        <w:ind w:left="180" w:right="360"/>
        <w:rPr>
          <w:b/>
        </w:rPr>
      </w:pPr>
      <w:r w:rsidRPr="00D029A4">
        <w:rPr>
          <w:sz w:val="22"/>
          <w:szCs w:val="22"/>
        </w:rPr>
        <w:fldChar w:fldCharType="begin">
          <w:ffData>
            <w:name w:val="Check12"/>
            <w:enabled/>
            <w:calcOnExit w:val="0"/>
            <w:checkBox>
              <w:sizeAuto/>
              <w:default w:val="0"/>
            </w:checkBox>
          </w:ffData>
        </w:fldChar>
      </w:r>
      <w:r w:rsidRPr="004D18C4">
        <w:rPr>
          <w:sz w:val="22"/>
          <w:szCs w:val="22"/>
        </w:rPr>
        <w:instrText xml:space="preserve"> FORMCHECKBOX </w:instrText>
      </w:r>
      <w:r w:rsidRPr="00D029A4">
        <w:rPr>
          <w:sz w:val="22"/>
          <w:szCs w:val="22"/>
        </w:rPr>
      </w:r>
      <w:r w:rsidRPr="00D029A4">
        <w:rPr>
          <w:sz w:val="22"/>
          <w:szCs w:val="22"/>
        </w:rPr>
        <w:fldChar w:fldCharType="end"/>
      </w:r>
      <w:r w:rsidRPr="004D18C4">
        <w:rPr>
          <w:sz w:val="22"/>
          <w:szCs w:val="22"/>
        </w:rPr>
        <w:t xml:space="preserve"> </w:t>
      </w:r>
      <w:r w:rsidRPr="00D029A4">
        <w:rPr>
          <w:b/>
        </w:rPr>
        <w:t xml:space="preserve">Level </w:t>
      </w:r>
      <w:r w:rsidR="00F133BB" w:rsidRPr="00D029A4">
        <w:rPr>
          <w:b/>
        </w:rPr>
        <w:t>I</w:t>
      </w:r>
      <w:r w:rsidRPr="00D029A4">
        <w:rPr>
          <w:b/>
        </w:rPr>
        <w:t>I</w:t>
      </w:r>
      <w:r w:rsidR="00F133BB" w:rsidRPr="00D029A4">
        <w:rPr>
          <w:b/>
        </w:rPr>
        <w:t xml:space="preserve"> </w:t>
      </w:r>
      <w:r w:rsidRPr="00D029A4">
        <w:rPr>
          <w:b/>
        </w:rPr>
        <w:t xml:space="preserve">Odor BMP Documentation </w:t>
      </w:r>
      <w:r w:rsidR="001C6F9D" w:rsidRPr="00D029A4">
        <w:rPr>
          <w:b/>
        </w:rPr>
        <w:t>Criteria</w:t>
      </w:r>
      <w:r w:rsidRPr="00D029A4">
        <w:rPr>
          <w:b/>
        </w:rPr>
        <w:t xml:space="preserve">: </w:t>
      </w:r>
    </w:p>
    <w:p w:rsidR="00213071" w:rsidRPr="00236F3C" w:rsidRDefault="00213071" w:rsidP="00BC1676">
      <w:pPr>
        <w:spacing w:before="20" w:after="120" w:line="240" w:lineRule="auto"/>
        <w:ind w:left="187" w:right="360"/>
        <w:jc w:val="left"/>
        <w:rPr>
          <w:i/>
          <w:color w:val="FF0000"/>
          <w:sz w:val="18"/>
          <w:szCs w:val="18"/>
          <w:u w:val="single"/>
        </w:rPr>
      </w:pPr>
      <w:r w:rsidRPr="00236F3C">
        <w:rPr>
          <w:i/>
          <w:color w:val="FF0000"/>
          <w:sz w:val="18"/>
          <w:szCs w:val="18"/>
        </w:rPr>
        <w:t xml:space="preserve">The Operator will complete the Level II Odor BMPs Quarterly Observation Log, at least on a quarterly basis, detailing the proper implementation of the Odor BMPs as identified in the Implementation, Operation &amp; Maintenance Schedule.  The Operator will also complete the Level II Odor </w:t>
      </w:r>
      <w:r w:rsidR="00483AA1" w:rsidRPr="00236F3C">
        <w:rPr>
          <w:i/>
          <w:color w:val="FF0000"/>
          <w:sz w:val="18"/>
          <w:szCs w:val="18"/>
        </w:rPr>
        <w:t>BMPs Quarterly Observation Log upon any</w:t>
      </w:r>
      <w:r w:rsidRPr="00236F3C">
        <w:rPr>
          <w:i/>
          <w:color w:val="FF0000"/>
          <w:sz w:val="18"/>
          <w:szCs w:val="18"/>
        </w:rPr>
        <w:t xml:space="preserve"> of the following occurrences:</w:t>
      </w:r>
    </w:p>
    <w:p w:rsidR="008548AB" w:rsidRPr="00D029A4" w:rsidRDefault="004D18C4" w:rsidP="00BC1676">
      <w:pPr>
        <w:pStyle w:val="ListParagraph"/>
        <w:numPr>
          <w:ilvl w:val="0"/>
          <w:numId w:val="39"/>
        </w:numPr>
        <w:ind w:right="360"/>
      </w:pPr>
      <w:r w:rsidRPr="008548AB">
        <w:fldChar w:fldCharType="begin">
          <w:ffData>
            <w:name w:val="Text3"/>
            <w:enabled/>
            <w:calcOnExit w:val="0"/>
            <w:textInput/>
          </w:ffData>
        </w:fldChar>
      </w:r>
      <w:r w:rsidRPr="008548AB">
        <w:instrText xml:space="preserve"> FORMTEXT </w:instrText>
      </w:r>
      <w:r w:rsidRPr="008548AB">
        <w:fldChar w:fldCharType="separate"/>
      </w:r>
      <w:r w:rsidRPr="001D5C88">
        <w:rPr>
          <w:noProof/>
        </w:rPr>
        <w:t> </w:t>
      </w:r>
      <w:r w:rsidRPr="001D5C88">
        <w:rPr>
          <w:noProof/>
        </w:rPr>
        <w:t> </w:t>
      </w:r>
      <w:r w:rsidRPr="001D5C88">
        <w:rPr>
          <w:noProof/>
        </w:rPr>
        <w:t> </w:t>
      </w:r>
      <w:r w:rsidRPr="001D5C88">
        <w:rPr>
          <w:noProof/>
        </w:rPr>
        <w:t> </w:t>
      </w:r>
      <w:r w:rsidRPr="001D5C88">
        <w:rPr>
          <w:noProof/>
        </w:rPr>
        <w:t> </w:t>
      </w:r>
      <w:r w:rsidRPr="008548AB">
        <w:fldChar w:fldCharType="end"/>
      </w:r>
    </w:p>
    <w:p w:rsidR="00ED3665" w:rsidRPr="006B3875" w:rsidRDefault="002C40DF" w:rsidP="00BC1676">
      <w:pPr>
        <w:pStyle w:val="ListParagraph"/>
        <w:numPr>
          <w:ilvl w:val="0"/>
          <w:numId w:val="39"/>
        </w:numPr>
        <w:ind w:right="360"/>
      </w:pPr>
      <w:r w:rsidRPr="008548AB">
        <w:fldChar w:fldCharType="begin">
          <w:ffData>
            <w:name w:val="Text3"/>
            <w:enabled/>
            <w:calcOnExit w:val="0"/>
            <w:textInput/>
          </w:ffData>
        </w:fldChar>
      </w:r>
      <w:r w:rsidRPr="008548AB">
        <w:instrText xml:space="preserve"> FORMTEXT </w:instrText>
      </w:r>
      <w:r w:rsidRPr="008548AB">
        <w:fldChar w:fldCharType="separate"/>
      </w:r>
      <w:r w:rsidRPr="001D5C88">
        <w:rPr>
          <w:noProof/>
        </w:rPr>
        <w:t> </w:t>
      </w:r>
      <w:r w:rsidRPr="001D5C88">
        <w:rPr>
          <w:noProof/>
        </w:rPr>
        <w:t> </w:t>
      </w:r>
      <w:r w:rsidRPr="001D5C88">
        <w:rPr>
          <w:noProof/>
        </w:rPr>
        <w:t> </w:t>
      </w:r>
      <w:r w:rsidRPr="001D5C88">
        <w:rPr>
          <w:noProof/>
        </w:rPr>
        <w:t> </w:t>
      </w:r>
      <w:r w:rsidRPr="001D5C88">
        <w:rPr>
          <w:noProof/>
        </w:rPr>
        <w:t> </w:t>
      </w:r>
      <w:r w:rsidRPr="008548AB">
        <w:fldChar w:fldCharType="end"/>
      </w:r>
    </w:p>
    <w:p w:rsidR="00ED3665" w:rsidRDefault="00ED3665" w:rsidP="00BC1676">
      <w:pPr>
        <w:ind w:right="360"/>
      </w:pPr>
    </w:p>
    <w:p w:rsidR="00093468" w:rsidRDefault="00093468" w:rsidP="00093468">
      <w:pPr>
        <w:pStyle w:val="Heading1"/>
        <w:jc w:val="center"/>
      </w:pPr>
      <w:bookmarkStart w:id="58" w:name="_Toc257121647"/>
      <w:bookmarkStart w:id="59" w:name="_Toc333409436"/>
      <w:r>
        <w:br w:type="page"/>
      </w:r>
    </w:p>
    <w:p w:rsidR="00517CE1" w:rsidRDefault="00517CE1" w:rsidP="00093468">
      <w:pPr>
        <w:pStyle w:val="Heading1"/>
        <w:jc w:val="center"/>
        <w:sectPr w:rsidR="00517CE1" w:rsidSect="00D65137">
          <w:pgSz w:w="12240" w:h="15840"/>
          <w:pgMar w:top="1440" w:right="1080" w:bottom="1440" w:left="720" w:header="720" w:footer="720" w:gutter="0"/>
          <w:cols w:space="720"/>
          <w:docGrid w:linePitch="360"/>
        </w:sectPr>
      </w:pPr>
    </w:p>
    <w:p w:rsidR="00093468" w:rsidRPr="00276387" w:rsidRDefault="00093468" w:rsidP="00BC1676">
      <w:pPr>
        <w:pStyle w:val="Heading1"/>
        <w:ind w:right="360"/>
        <w:jc w:val="center"/>
      </w:pPr>
      <w:bookmarkStart w:id="60" w:name="_Toc373997428"/>
      <w:r w:rsidRPr="00276387">
        <w:lastRenderedPageBreak/>
        <w:t>O</w:t>
      </w:r>
      <w:r>
        <w:t>dor BMP Implementation</w:t>
      </w:r>
      <w:r w:rsidRPr="00276387">
        <w:t xml:space="preserve"> </w:t>
      </w:r>
      <w:bookmarkEnd w:id="58"/>
      <w:bookmarkEnd w:id="59"/>
      <w:r>
        <w:t>Commitment Statement</w:t>
      </w:r>
      <w:bookmarkEnd w:id="60"/>
    </w:p>
    <w:p w:rsidR="00093468" w:rsidRDefault="00093468" w:rsidP="00C22086">
      <w:pPr>
        <w:spacing w:line="240" w:lineRule="auto"/>
        <w:ind w:right="360"/>
        <w:rPr>
          <w:rFonts w:eastAsiaTheme="minorEastAsia"/>
          <w:i/>
          <w:color w:val="FF0000"/>
          <w:sz w:val="18"/>
          <w:szCs w:val="18"/>
          <w:lang w:eastAsia="ja-JP"/>
        </w:rPr>
      </w:pPr>
      <w:r w:rsidRPr="007F6AE7">
        <w:rPr>
          <w:rFonts w:eastAsiaTheme="minorEastAsia"/>
          <w:i/>
          <w:color w:val="FF0000"/>
          <w:sz w:val="18"/>
          <w:szCs w:val="18"/>
          <w:lang w:eastAsia="ja-JP"/>
        </w:rPr>
        <w:t xml:space="preserve">To be completed and signed annually by operators which have a neighboring </w:t>
      </w:r>
      <w:r w:rsidR="00704C37">
        <w:rPr>
          <w:rFonts w:eastAsiaTheme="minorEastAsia"/>
          <w:i/>
          <w:color w:val="FF0000"/>
          <w:sz w:val="18"/>
          <w:szCs w:val="18"/>
          <w:lang w:eastAsia="ja-JP"/>
        </w:rPr>
        <w:t xml:space="preserve">facility </w:t>
      </w:r>
      <w:r w:rsidRPr="007F6AE7">
        <w:rPr>
          <w:rFonts w:eastAsiaTheme="minorEastAsia"/>
          <w:i/>
          <w:color w:val="FF0000"/>
          <w:sz w:val="18"/>
          <w:szCs w:val="18"/>
          <w:lang w:eastAsia="ja-JP"/>
        </w:rPr>
        <w:t xml:space="preserve">or </w:t>
      </w:r>
      <w:r w:rsidR="00704C37">
        <w:rPr>
          <w:rFonts w:eastAsiaTheme="minorEastAsia"/>
          <w:i/>
          <w:color w:val="FF0000"/>
          <w:sz w:val="18"/>
          <w:szCs w:val="18"/>
          <w:lang w:eastAsia="ja-JP"/>
        </w:rPr>
        <w:t xml:space="preserve">a </w:t>
      </w:r>
      <w:r w:rsidRPr="007F6AE7">
        <w:rPr>
          <w:rFonts w:eastAsiaTheme="minorEastAsia"/>
          <w:i/>
          <w:color w:val="FF0000"/>
          <w:sz w:val="18"/>
          <w:szCs w:val="18"/>
          <w:lang w:eastAsia="ja-JP"/>
        </w:rPr>
        <w:t xml:space="preserve">public </w:t>
      </w:r>
      <w:r w:rsidR="00704C37">
        <w:rPr>
          <w:rFonts w:eastAsiaTheme="minorEastAsia"/>
          <w:i/>
          <w:color w:val="FF0000"/>
          <w:sz w:val="18"/>
          <w:szCs w:val="18"/>
          <w:lang w:eastAsia="ja-JP"/>
        </w:rPr>
        <w:t xml:space="preserve">use </w:t>
      </w:r>
      <w:r w:rsidRPr="007F6AE7">
        <w:rPr>
          <w:rFonts w:eastAsiaTheme="minorEastAsia"/>
          <w:i/>
          <w:color w:val="FF0000"/>
          <w:sz w:val="18"/>
          <w:szCs w:val="18"/>
          <w:lang w:eastAsia="ja-JP"/>
        </w:rPr>
        <w:t>facility in the evaluation distance area.  This form is an attestment of the operator for the daily implementation of the Odor BMPs</w:t>
      </w:r>
      <w:r w:rsidR="00924753">
        <w:rPr>
          <w:rFonts w:eastAsiaTheme="minorEastAsia"/>
          <w:i/>
          <w:color w:val="FF0000"/>
          <w:sz w:val="18"/>
          <w:szCs w:val="18"/>
          <w:lang w:eastAsia="ja-JP"/>
        </w:rPr>
        <w:t>, and in accordance with §83.791, it is to be kept on site for at least 3 years.</w:t>
      </w:r>
    </w:p>
    <w:p w:rsidR="00E56B9D" w:rsidRDefault="00E56B9D" w:rsidP="00C22086">
      <w:pPr>
        <w:spacing w:line="240" w:lineRule="auto"/>
        <w:ind w:right="360"/>
        <w:jc w:val="center"/>
        <w:rPr>
          <w:b/>
          <w:bCs/>
          <w:iCs/>
        </w:rPr>
      </w:pPr>
      <w:r w:rsidRPr="00291627">
        <w:rPr>
          <w:b/>
          <w:bCs/>
          <w:iCs/>
          <w:highlight w:val="yellow"/>
        </w:rPr>
        <w:t>(Copy This Page For Future Use)</w:t>
      </w:r>
    </w:p>
    <w:p w:rsidR="00E56B9D" w:rsidRPr="00CC6633" w:rsidRDefault="00E56B9D" w:rsidP="00C22086">
      <w:pPr>
        <w:spacing w:line="240" w:lineRule="auto"/>
        <w:ind w:right="360"/>
      </w:pPr>
    </w:p>
    <w:p w:rsidR="007F6AE7" w:rsidRDefault="007F6AE7" w:rsidP="00BC1676">
      <w:pPr>
        <w:pStyle w:val="Heading3"/>
        <w:tabs>
          <w:tab w:val="left" w:pos="9810"/>
        </w:tabs>
        <w:spacing w:before="120" w:after="0" w:line="240" w:lineRule="auto"/>
        <w:ind w:right="360"/>
        <w:rPr>
          <w:rStyle w:val="Strong"/>
          <w:u w:val="single"/>
        </w:rPr>
      </w:pPr>
      <w:bookmarkStart w:id="61" w:name="_Toc364840361"/>
      <w:bookmarkStart w:id="62" w:name="_Toc373997429"/>
      <w:bookmarkStart w:id="63" w:name="_Toc333409437"/>
      <w:r w:rsidRPr="007F6AE7">
        <w:t>Odor Management Plan Name</w:t>
      </w:r>
      <w:r w:rsidRPr="002C4382">
        <w:rPr>
          <w:rStyle w:val="Strong"/>
        </w:rPr>
        <w:t>:</w:t>
      </w:r>
      <w:bookmarkEnd w:id="61"/>
      <w:bookmarkEnd w:id="62"/>
      <w:r w:rsidRPr="002C4382">
        <w:rPr>
          <w:rStyle w:val="Strong"/>
        </w:rPr>
        <w:t xml:space="preserve"> </w:t>
      </w:r>
      <w:r w:rsidRPr="002C4382">
        <w:rPr>
          <w:rStyle w:val="Strong"/>
          <w:u w:val="single"/>
        </w:rPr>
        <w:tab/>
      </w:r>
    </w:p>
    <w:p w:rsidR="007F6AE7" w:rsidRPr="007F6AE7" w:rsidRDefault="007F6AE7" w:rsidP="00BC1676">
      <w:pPr>
        <w:ind w:right="360"/>
      </w:pPr>
    </w:p>
    <w:p w:rsidR="00093468" w:rsidRDefault="00093468" w:rsidP="00BC1676">
      <w:pPr>
        <w:pStyle w:val="Heading2"/>
        <w:ind w:right="360"/>
      </w:pPr>
      <w:bookmarkStart w:id="64" w:name="_Toc373997430"/>
      <w:r>
        <w:t>Level I Odor BMPs Principles</w:t>
      </w:r>
      <w:bookmarkEnd w:id="63"/>
      <w:bookmarkEnd w:id="64"/>
    </w:p>
    <w:p w:rsidR="00093468" w:rsidRPr="00096310" w:rsidRDefault="00093468" w:rsidP="00BC1676">
      <w:pPr>
        <w:pStyle w:val="ListParagraph"/>
        <w:widowControl/>
        <w:numPr>
          <w:ilvl w:val="0"/>
          <w:numId w:val="41"/>
        </w:numPr>
        <w:adjustRightInd/>
        <w:spacing w:line="240" w:lineRule="auto"/>
        <w:ind w:right="360"/>
        <w:contextualSpacing/>
        <w:jc w:val="left"/>
        <w:textAlignment w:val="auto"/>
        <w:rPr>
          <w:sz w:val="22"/>
          <w:szCs w:val="22"/>
        </w:rPr>
      </w:pPr>
      <w:r w:rsidRPr="00096310">
        <w:rPr>
          <w:sz w:val="22"/>
          <w:szCs w:val="22"/>
        </w:rPr>
        <w:t>Steps were taken to reduce dust and feed accumulation in pens, aisles, and on animals.</w:t>
      </w:r>
    </w:p>
    <w:p w:rsidR="00093468" w:rsidRPr="00096310" w:rsidRDefault="00093468" w:rsidP="00BC1676">
      <w:pPr>
        <w:pStyle w:val="ListParagraph"/>
        <w:widowControl/>
        <w:numPr>
          <w:ilvl w:val="0"/>
          <w:numId w:val="41"/>
        </w:numPr>
        <w:adjustRightInd/>
        <w:spacing w:line="240" w:lineRule="auto"/>
        <w:ind w:right="360"/>
        <w:contextualSpacing/>
        <w:jc w:val="left"/>
        <w:textAlignment w:val="auto"/>
        <w:rPr>
          <w:sz w:val="22"/>
          <w:szCs w:val="22"/>
        </w:rPr>
      </w:pPr>
      <w:r w:rsidRPr="00096310">
        <w:rPr>
          <w:sz w:val="22"/>
          <w:szCs w:val="22"/>
        </w:rPr>
        <w:t>Ventilation was managed to provide sufficient fresh airflow throughout the facility to keep animals and facility surfaces clean and dry.</w:t>
      </w:r>
    </w:p>
    <w:p w:rsidR="00093468" w:rsidRPr="00096310" w:rsidRDefault="00093468" w:rsidP="00BC1676">
      <w:pPr>
        <w:pStyle w:val="ListParagraph"/>
        <w:widowControl/>
        <w:numPr>
          <w:ilvl w:val="0"/>
          <w:numId w:val="41"/>
        </w:numPr>
        <w:adjustRightInd/>
        <w:spacing w:line="240" w:lineRule="auto"/>
        <w:ind w:right="360"/>
        <w:contextualSpacing/>
        <w:jc w:val="left"/>
        <w:textAlignment w:val="auto"/>
        <w:rPr>
          <w:sz w:val="22"/>
          <w:szCs w:val="22"/>
        </w:rPr>
      </w:pPr>
      <w:r w:rsidRPr="00096310">
        <w:rPr>
          <w:sz w:val="22"/>
          <w:szCs w:val="22"/>
        </w:rPr>
        <w:t>Manure was managed to minimize damp, exposed manure that contributes to odor generation.</w:t>
      </w:r>
    </w:p>
    <w:p w:rsidR="00093468" w:rsidRPr="00096310" w:rsidRDefault="00093468" w:rsidP="00BC1676">
      <w:pPr>
        <w:pStyle w:val="ListParagraph"/>
        <w:widowControl/>
        <w:numPr>
          <w:ilvl w:val="0"/>
          <w:numId w:val="41"/>
        </w:numPr>
        <w:adjustRightInd/>
        <w:spacing w:line="240" w:lineRule="auto"/>
        <w:ind w:right="360"/>
        <w:contextualSpacing/>
        <w:jc w:val="left"/>
        <w:textAlignment w:val="auto"/>
        <w:rPr>
          <w:sz w:val="22"/>
          <w:szCs w:val="22"/>
        </w:rPr>
      </w:pPr>
      <w:r w:rsidRPr="00096310">
        <w:rPr>
          <w:sz w:val="22"/>
          <w:szCs w:val="22"/>
        </w:rPr>
        <w:t>Mortalities were removed daily and managed appropriately.</w:t>
      </w:r>
    </w:p>
    <w:p w:rsidR="00093468" w:rsidRPr="00096310" w:rsidRDefault="00093468" w:rsidP="00BC1676">
      <w:pPr>
        <w:pStyle w:val="ListParagraph"/>
        <w:widowControl/>
        <w:numPr>
          <w:ilvl w:val="0"/>
          <w:numId w:val="41"/>
        </w:numPr>
        <w:adjustRightInd/>
        <w:spacing w:line="240" w:lineRule="auto"/>
        <w:ind w:right="360"/>
        <w:contextualSpacing/>
        <w:jc w:val="left"/>
        <w:textAlignment w:val="auto"/>
        <w:rPr>
          <w:sz w:val="22"/>
          <w:szCs w:val="22"/>
        </w:rPr>
      </w:pPr>
      <w:r w:rsidRPr="00096310">
        <w:rPr>
          <w:sz w:val="22"/>
          <w:szCs w:val="22"/>
        </w:rPr>
        <w:t>Feed nutrients were matched to animal nutrient requirements to avoid excess nutrient excretion.</w:t>
      </w:r>
    </w:p>
    <w:p w:rsidR="00093468" w:rsidRPr="00096310" w:rsidRDefault="00093468" w:rsidP="00BC1676">
      <w:pPr>
        <w:pStyle w:val="ListParagraph"/>
        <w:widowControl/>
        <w:numPr>
          <w:ilvl w:val="0"/>
          <w:numId w:val="41"/>
        </w:numPr>
        <w:adjustRightInd/>
        <w:spacing w:line="240" w:lineRule="auto"/>
        <w:ind w:right="360"/>
        <w:contextualSpacing/>
        <w:jc w:val="left"/>
        <w:textAlignment w:val="auto"/>
        <w:rPr>
          <w:sz w:val="22"/>
          <w:szCs w:val="22"/>
        </w:rPr>
      </w:pPr>
      <w:r w:rsidRPr="00096310">
        <w:rPr>
          <w:sz w:val="22"/>
          <w:szCs w:val="22"/>
        </w:rPr>
        <w:t>Manage manure storage to reduce exposed surface area and off-site odor transfer.</w:t>
      </w:r>
    </w:p>
    <w:p w:rsidR="00093468" w:rsidRPr="00096310" w:rsidRDefault="00093468" w:rsidP="00BC1676">
      <w:pPr>
        <w:ind w:left="360" w:right="360"/>
        <w:rPr>
          <w:sz w:val="22"/>
          <w:szCs w:val="22"/>
        </w:rPr>
      </w:pPr>
    </w:p>
    <w:p w:rsidR="00093468" w:rsidRPr="006B3875" w:rsidRDefault="00093468" w:rsidP="00BC1676">
      <w:pPr>
        <w:pStyle w:val="Heading2"/>
        <w:ind w:right="360"/>
      </w:pPr>
      <w:bookmarkStart w:id="65" w:name="_Toc373997431"/>
      <w:r w:rsidRPr="006B3875">
        <w:t>Odor Management Plan Requirements</w:t>
      </w:r>
      <w:bookmarkEnd w:id="65"/>
      <w:r w:rsidRPr="006B3875">
        <w:t xml:space="preserve"> </w:t>
      </w:r>
    </w:p>
    <w:p w:rsidR="00093468" w:rsidRPr="00704C37" w:rsidRDefault="00093468" w:rsidP="00BC1676">
      <w:pPr>
        <w:pStyle w:val="NormalWeb"/>
        <w:spacing w:before="0" w:beforeAutospacing="0" w:after="0" w:afterAutospacing="0"/>
        <w:ind w:right="360"/>
        <w:jc w:val="both"/>
      </w:pPr>
      <w:r w:rsidRPr="00704C37">
        <w:t xml:space="preserve">In accordance with §§83.762 operator commitment statement), 83.771 (managing odors), 83.781 – 83.783 (Odor BMPs and schedules), 83.791 – 83.792 (documentation requirements) and 83.802 (plan implementation), I affirm that all the information I provided in the odor management plan is accurate to the best of my knowledge. </w:t>
      </w:r>
    </w:p>
    <w:p w:rsidR="00093468" w:rsidRPr="00704C37" w:rsidRDefault="00093468" w:rsidP="00BC1676">
      <w:pPr>
        <w:pStyle w:val="NormalWeb"/>
        <w:spacing w:before="0" w:beforeAutospacing="0" w:after="0" w:afterAutospacing="0"/>
        <w:ind w:right="360"/>
        <w:jc w:val="both"/>
      </w:pPr>
    </w:p>
    <w:p w:rsidR="00093468" w:rsidRPr="00704C37" w:rsidRDefault="00093468" w:rsidP="00BC1676">
      <w:pPr>
        <w:pStyle w:val="NormalWeb"/>
        <w:spacing w:before="0" w:beforeAutospacing="0" w:after="0" w:afterAutospacing="0"/>
        <w:ind w:right="360"/>
        <w:jc w:val="both"/>
      </w:pPr>
      <w:r w:rsidRPr="00704C37">
        <w:t xml:space="preserve">In order to manage the potential for impacts from the offsite migration of odors associated with the operation, I affirm that I have implemented the </w:t>
      </w:r>
      <w:r w:rsidR="00AE4660">
        <w:t xml:space="preserve">specific </w:t>
      </w:r>
      <w:r w:rsidRPr="00704C37">
        <w:t xml:space="preserve">practices and procedures </w:t>
      </w:r>
      <w:r w:rsidR="00AE4660">
        <w:t>detailed</w:t>
      </w:r>
      <w:r w:rsidR="00AE4660" w:rsidRPr="00704C37">
        <w:t xml:space="preserve"> </w:t>
      </w:r>
      <w:r w:rsidRPr="00704C37">
        <w:t>in the odor management plan</w:t>
      </w:r>
      <w:r w:rsidR="00AE4660">
        <w:t xml:space="preserve"> </w:t>
      </w:r>
      <w:r w:rsidR="00AE4660" w:rsidRPr="004960FE">
        <w:t>Odor BMP Implementation, Operation &amp; Maintenance Schedule</w:t>
      </w:r>
      <w:r w:rsidR="00AE4660" w:rsidRPr="00704C37">
        <w:t xml:space="preserve"> </w:t>
      </w:r>
      <w:r w:rsidRPr="00704C37">
        <w:t>(</w:t>
      </w:r>
      <w:r w:rsidR="00517CE1" w:rsidRPr="00704C37">
        <w:t>principles</w:t>
      </w:r>
      <w:r w:rsidRPr="00704C37">
        <w:t xml:space="preserve"> identified above) from </w:t>
      </w:r>
      <w:r w:rsidRPr="00704C37">
        <w:rPr>
          <w:u w:val="single"/>
        </w:rPr>
        <w:t>DATE:</w:t>
      </w:r>
      <w:r w:rsidRPr="00704C37">
        <w:rPr>
          <w:u w:val="single"/>
        </w:rPr>
        <w:tab/>
      </w:r>
      <w:r w:rsidRPr="00704C37">
        <w:rPr>
          <w:u w:val="single"/>
        </w:rPr>
        <w:tab/>
      </w:r>
      <w:r w:rsidRPr="00704C37">
        <w:rPr>
          <w:u w:val="single"/>
        </w:rPr>
        <w:tab/>
      </w:r>
      <w:r w:rsidRPr="00704C37">
        <w:t xml:space="preserve"> to </w:t>
      </w:r>
      <w:r w:rsidRPr="00704C37">
        <w:rPr>
          <w:u w:val="single"/>
        </w:rPr>
        <w:t>DATE:</w:t>
      </w:r>
      <w:r w:rsidRPr="00704C37">
        <w:rPr>
          <w:u w:val="single"/>
        </w:rPr>
        <w:tab/>
      </w:r>
      <w:r w:rsidRPr="00704C37">
        <w:rPr>
          <w:u w:val="single"/>
        </w:rPr>
        <w:tab/>
      </w:r>
      <w:r w:rsidRPr="00704C37">
        <w:t xml:space="preserve"> (CY/ FY, </w:t>
      </w:r>
      <w:r w:rsidR="00E56B9D" w:rsidRPr="00704C37">
        <w:t>etc.</w:t>
      </w:r>
      <w:r w:rsidRPr="00704C37">
        <w:t>).</w:t>
      </w:r>
    </w:p>
    <w:p w:rsidR="00093468" w:rsidRPr="00704C37" w:rsidRDefault="00093468" w:rsidP="00BC1676">
      <w:pPr>
        <w:pStyle w:val="NormalWeb"/>
        <w:spacing w:before="0" w:beforeAutospacing="0" w:after="0" w:afterAutospacing="0"/>
        <w:ind w:right="360"/>
        <w:jc w:val="both"/>
      </w:pPr>
    </w:p>
    <w:p w:rsidR="00093468" w:rsidRPr="00704C37" w:rsidRDefault="00093468" w:rsidP="00BC1676">
      <w:pPr>
        <w:pStyle w:val="NormalWeb"/>
        <w:spacing w:before="0" w:beforeAutospacing="0" w:after="0" w:afterAutospacing="0"/>
        <w:ind w:right="360"/>
        <w:jc w:val="both"/>
      </w:pPr>
      <w:r w:rsidRPr="00704C37">
        <w:rPr>
          <w:color w:val="000000"/>
        </w:rPr>
        <w:t>I affirm the foregoing to be true and correct, and make these statements subject to the penalties of 18 Pa. C.S. § 4904, relating to unsworn falsification to authorities.</w:t>
      </w:r>
    </w:p>
    <w:p w:rsidR="007F6AE7" w:rsidRDefault="007F6AE7" w:rsidP="00BC1676">
      <w:pPr>
        <w:pStyle w:val="Heading3"/>
        <w:tabs>
          <w:tab w:val="left" w:pos="9810"/>
        </w:tabs>
        <w:spacing w:before="120" w:after="0" w:line="240" w:lineRule="auto"/>
        <w:ind w:right="360"/>
        <w:rPr>
          <w:rStyle w:val="Strong"/>
        </w:rPr>
      </w:pPr>
    </w:p>
    <w:p w:rsidR="00093468" w:rsidRPr="006B3875" w:rsidRDefault="00093468" w:rsidP="00BC1676">
      <w:pPr>
        <w:pStyle w:val="NormalWeb"/>
        <w:tabs>
          <w:tab w:val="left" w:pos="2700"/>
          <w:tab w:val="left" w:pos="7560"/>
          <w:tab w:val="left" w:pos="7920"/>
          <w:tab w:val="left" w:pos="8520"/>
          <w:tab w:val="left" w:pos="10080"/>
        </w:tabs>
        <w:ind w:left="120" w:right="360"/>
        <w:rPr>
          <w:i/>
          <w:iCs/>
          <w:sz w:val="22"/>
          <w:szCs w:val="22"/>
          <w:u w:val="single"/>
        </w:rPr>
      </w:pPr>
      <w:r w:rsidRPr="006B3875">
        <w:rPr>
          <w:i/>
          <w:iCs/>
          <w:sz w:val="22"/>
          <w:szCs w:val="22"/>
        </w:rPr>
        <w:t xml:space="preserve">Signature of Operator:  </w:t>
      </w:r>
      <w:r w:rsidRPr="006B3875">
        <w:rPr>
          <w:i/>
          <w:iCs/>
          <w:sz w:val="22"/>
          <w:szCs w:val="22"/>
          <w:u w:val="single"/>
        </w:rPr>
        <w:tab/>
      </w:r>
      <w:r w:rsidRPr="006B3875">
        <w:rPr>
          <w:i/>
          <w:iCs/>
          <w:sz w:val="22"/>
          <w:szCs w:val="22"/>
          <w:u w:val="single"/>
        </w:rPr>
        <w:tab/>
      </w:r>
      <w:r w:rsidRPr="006B3875">
        <w:rPr>
          <w:i/>
          <w:iCs/>
          <w:sz w:val="22"/>
          <w:szCs w:val="22"/>
        </w:rPr>
        <w:t xml:space="preserve">  </w:t>
      </w:r>
      <w:r w:rsidRPr="006B3875">
        <w:rPr>
          <w:i/>
          <w:iCs/>
          <w:sz w:val="22"/>
          <w:szCs w:val="22"/>
        </w:rPr>
        <w:tab/>
        <w:t>Date:</w:t>
      </w:r>
      <w:r w:rsidRPr="006B3875">
        <w:rPr>
          <w:i/>
          <w:iCs/>
          <w:sz w:val="22"/>
          <w:szCs w:val="22"/>
        </w:rPr>
        <w:tab/>
      </w:r>
      <w:r w:rsidRPr="006B3875">
        <w:rPr>
          <w:i/>
          <w:iCs/>
          <w:sz w:val="22"/>
          <w:szCs w:val="22"/>
          <w:u w:val="single"/>
        </w:rPr>
        <w:tab/>
      </w:r>
    </w:p>
    <w:p w:rsidR="00093468" w:rsidRPr="006B3875" w:rsidRDefault="00093468" w:rsidP="00BC1676">
      <w:pPr>
        <w:pStyle w:val="NormalWeb"/>
        <w:tabs>
          <w:tab w:val="left" w:pos="2700"/>
          <w:tab w:val="left" w:pos="7560"/>
          <w:tab w:val="left" w:pos="7920"/>
          <w:tab w:val="left" w:pos="8640"/>
          <w:tab w:val="left" w:pos="10080"/>
        </w:tabs>
        <w:ind w:left="120" w:right="360"/>
        <w:rPr>
          <w:i/>
          <w:u w:val="single"/>
        </w:rPr>
      </w:pPr>
      <w:r w:rsidRPr="006B3875">
        <w:rPr>
          <w:i/>
        </w:rPr>
        <w:t xml:space="preserve">Name of Operator:  </w:t>
      </w:r>
      <w:r w:rsidRPr="006B3875">
        <w:rPr>
          <w:i/>
          <w:u w:val="single"/>
        </w:rPr>
        <w:tab/>
        <w:t xml:space="preserve">                      </w:t>
      </w:r>
      <w:r w:rsidRPr="006B3875">
        <w:rPr>
          <w:i/>
          <w:u w:val="single"/>
        </w:rPr>
        <w:tab/>
      </w:r>
    </w:p>
    <w:p w:rsidR="00093468" w:rsidRPr="001165B5" w:rsidRDefault="00093468" w:rsidP="00BC1676">
      <w:pPr>
        <w:pStyle w:val="NormalWeb"/>
        <w:tabs>
          <w:tab w:val="left" w:pos="2700"/>
          <w:tab w:val="left" w:pos="7560"/>
          <w:tab w:val="left" w:pos="7920"/>
          <w:tab w:val="left" w:pos="8640"/>
          <w:tab w:val="left" w:pos="10080"/>
        </w:tabs>
        <w:ind w:left="120" w:right="360"/>
        <w:rPr>
          <w:i/>
          <w:u w:val="single"/>
        </w:rPr>
      </w:pPr>
      <w:r>
        <w:rPr>
          <w:i/>
        </w:rPr>
        <w:t>Title</w:t>
      </w:r>
      <w:r w:rsidRPr="006B3875">
        <w:rPr>
          <w:i/>
        </w:rPr>
        <w:t xml:space="preserve"> of Operator:  </w:t>
      </w:r>
      <w:r w:rsidRPr="006B3875">
        <w:rPr>
          <w:i/>
          <w:u w:val="single"/>
        </w:rPr>
        <w:tab/>
        <w:t xml:space="preserve">                      </w:t>
      </w:r>
      <w:r w:rsidRPr="006B3875">
        <w:rPr>
          <w:i/>
          <w:u w:val="single"/>
        </w:rPr>
        <w:tab/>
      </w:r>
    </w:p>
    <w:p w:rsidR="00093468" w:rsidRPr="006B3875" w:rsidRDefault="00093468" w:rsidP="00093468">
      <w:pPr>
        <w:sectPr w:rsidR="00093468" w:rsidRPr="006B3875" w:rsidSect="00D65137">
          <w:pgSz w:w="12240" w:h="15840"/>
          <w:pgMar w:top="1440" w:right="1080" w:bottom="1440" w:left="720" w:header="720" w:footer="720" w:gutter="0"/>
          <w:cols w:space="720"/>
          <w:docGrid w:linePitch="360"/>
        </w:sectPr>
      </w:pPr>
    </w:p>
    <w:p w:rsidR="00093468" w:rsidRPr="006B3875" w:rsidRDefault="00093468" w:rsidP="00093468">
      <w:pPr>
        <w:pStyle w:val="Heading2"/>
        <w:jc w:val="center"/>
        <w:rPr>
          <w:rFonts w:ascii="Times New Roman" w:hAnsi="Times New Roman" w:cs="Times New Roman"/>
          <w:bCs w:val="0"/>
          <w:i w:val="0"/>
          <w:iCs w:val="0"/>
          <w:sz w:val="24"/>
          <w:szCs w:val="24"/>
        </w:rPr>
      </w:pPr>
      <w:bookmarkStart w:id="66" w:name="_Toc333409438"/>
      <w:bookmarkStart w:id="67" w:name="_Toc373997432"/>
      <w:r w:rsidRPr="006B3875">
        <w:rPr>
          <w:rFonts w:ascii="Times New Roman" w:hAnsi="Times New Roman" w:cs="Times New Roman"/>
          <w:bCs w:val="0"/>
          <w:i w:val="0"/>
          <w:iCs w:val="0"/>
          <w:sz w:val="24"/>
          <w:szCs w:val="24"/>
        </w:rPr>
        <w:lastRenderedPageBreak/>
        <w:t xml:space="preserve">Level I Odor BMPs – </w:t>
      </w:r>
      <w:r>
        <w:rPr>
          <w:rFonts w:ascii="Times New Roman" w:hAnsi="Times New Roman" w:cs="Times New Roman"/>
          <w:bCs w:val="0"/>
          <w:i w:val="0"/>
          <w:iCs w:val="0"/>
          <w:sz w:val="24"/>
          <w:szCs w:val="24"/>
        </w:rPr>
        <w:t>Maintenance</w:t>
      </w:r>
      <w:r w:rsidRPr="006B3875">
        <w:rPr>
          <w:rFonts w:ascii="Times New Roman" w:hAnsi="Times New Roman" w:cs="Times New Roman"/>
          <w:bCs w:val="0"/>
          <w:i w:val="0"/>
          <w:iCs w:val="0"/>
          <w:sz w:val="24"/>
          <w:szCs w:val="24"/>
        </w:rPr>
        <w:t xml:space="preserve"> Log</w:t>
      </w:r>
      <w:r w:rsidRPr="006B3875">
        <w:rPr>
          <w:rFonts w:ascii="Times New Roman" w:hAnsi="Times New Roman" w:cs="Times New Roman"/>
          <w:bCs w:val="0"/>
          <w:i w:val="0"/>
          <w:iCs w:val="0"/>
          <w:sz w:val="24"/>
          <w:szCs w:val="24"/>
        </w:rPr>
        <w:tab/>
        <w:t>YEAR</w:t>
      </w:r>
      <w:bookmarkEnd w:id="66"/>
      <w:bookmarkEnd w:id="67"/>
      <w:r w:rsidRPr="006B3875">
        <w:rPr>
          <w:rFonts w:ascii="Times New Roman" w:hAnsi="Times New Roman" w:cs="Times New Roman"/>
          <w:bCs w:val="0"/>
          <w:i w:val="0"/>
          <w:iCs w:val="0"/>
          <w:sz w:val="24"/>
          <w:szCs w:val="24"/>
        </w:rPr>
        <w:t xml:space="preserve"> </w:t>
      </w:r>
      <w:r>
        <w:rPr>
          <w:rFonts w:ascii="Times New Roman" w:hAnsi="Times New Roman" w:cs="Times New Roman"/>
          <w:bCs w:val="0"/>
          <w:i w:val="0"/>
          <w:iCs w:val="0"/>
          <w:sz w:val="24"/>
          <w:szCs w:val="24"/>
          <w:u w:val="single"/>
        </w:rPr>
        <w:tab/>
      </w:r>
      <w:r>
        <w:rPr>
          <w:rFonts w:ascii="Times New Roman" w:hAnsi="Times New Roman" w:cs="Times New Roman"/>
          <w:bCs w:val="0"/>
          <w:i w:val="0"/>
          <w:iCs w:val="0"/>
          <w:sz w:val="24"/>
          <w:szCs w:val="24"/>
          <w:u w:val="single"/>
        </w:rPr>
        <w:tab/>
      </w:r>
      <w:r w:rsidRPr="006B3875">
        <w:rPr>
          <w:rFonts w:ascii="Times New Roman" w:hAnsi="Times New Roman" w:cs="Times New Roman"/>
          <w:bCs w:val="0"/>
          <w:i w:val="0"/>
          <w:iCs w:val="0"/>
          <w:sz w:val="24"/>
          <w:szCs w:val="24"/>
        </w:rPr>
        <w:t xml:space="preserve">    </w:t>
      </w:r>
    </w:p>
    <w:p w:rsidR="008D69C0" w:rsidRPr="002C40DF" w:rsidRDefault="008D69C0" w:rsidP="00BC1676">
      <w:pPr>
        <w:widowControl/>
        <w:adjustRightInd/>
        <w:spacing w:line="240" w:lineRule="auto"/>
        <w:ind w:right="360"/>
        <w:jc w:val="center"/>
        <w:textAlignment w:val="auto"/>
        <w:rPr>
          <w:bCs/>
          <w:i/>
          <w:iCs/>
          <w:color w:val="FF0000"/>
          <w:sz w:val="18"/>
          <w:szCs w:val="18"/>
        </w:rPr>
      </w:pPr>
      <w:r w:rsidRPr="002C40DF">
        <w:rPr>
          <w:i/>
          <w:color w:val="FF0000"/>
          <w:sz w:val="18"/>
          <w:szCs w:val="18"/>
        </w:rPr>
        <w:t>(</w:t>
      </w:r>
      <w:r w:rsidRPr="001111C1">
        <w:rPr>
          <w:b/>
          <w:i/>
          <w:color w:val="FF0000"/>
          <w:sz w:val="18"/>
          <w:szCs w:val="18"/>
        </w:rPr>
        <w:t>NOTE</w:t>
      </w:r>
      <w:r>
        <w:rPr>
          <w:i/>
          <w:color w:val="FF0000"/>
          <w:sz w:val="18"/>
          <w:szCs w:val="18"/>
        </w:rPr>
        <w:t xml:space="preserve">: </w:t>
      </w:r>
      <w:r w:rsidRPr="002C40DF">
        <w:rPr>
          <w:i/>
          <w:color w:val="FF0000"/>
          <w:sz w:val="18"/>
          <w:szCs w:val="18"/>
        </w:rPr>
        <w:t xml:space="preserve">The operator will record </w:t>
      </w:r>
      <w:r>
        <w:rPr>
          <w:i/>
          <w:color w:val="FF0000"/>
          <w:sz w:val="18"/>
          <w:szCs w:val="18"/>
        </w:rPr>
        <w:t>occurrences of mechanically related maintenance activities or for any corrective actions taken.)</w:t>
      </w:r>
    </w:p>
    <w:p w:rsidR="00093468" w:rsidRDefault="008D69C0" w:rsidP="00BC1676">
      <w:pPr>
        <w:widowControl/>
        <w:adjustRightInd/>
        <w:spacing w:line="240" w:lineRule="auto"/>
        <w:ind w:left="-600" w:right="360"/>
        <w:jc w:val="center"/>
        <w:textAlignment w:val="auto"/>
        <w:rPr>
          <w:b/>
          <w:bCs/>
          <w:iCs/>
        </w:rPr>
      </w:pPr>
      <w:r w:rsidRPr="006B3875" w:rsidDel="008D69C0">
        <w:t xml:space="preserve"> </w:t>
      </w:r>
      <w:r w:rsidR="00093468" w:rsidRPr="00EB7226">
        <w:rPr>
          <w:b/>
          <w:bCs/>
          <w:iCs/>
          <w:highlight w:val="yellow"/>
        </w:rPr>
        <w:t>(Copy This Page For Future Use)</w:t>
      </w:r>
    </w:p>
    <w:p w:rsidR="004D54DE" w:rsidRPr="004D54DE" w:rsidRDefault="004D54DE" w:rsidP="00BC1676">
      <w:pPr>
        <w:widowControl/>
        <w:adjustRightInd/>
        <w:spacing w:line="240" w:lineRule="auto"/>
        <w:ind w:left="-600" w:right="360"/>
        <w:jc w:val="center"/>
        <w:textAlignment w:val="auto"/>
        <w:rPr>
          <w:b/>
          <w:sz w:val="8"/>
          <w:szCs w:val="8"/>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0"/>
        <w:gridCol w:w="1320"/>
        <w:gridCol w:w="10620"/>
      </w:tblGrid>
      <w:tr w:rsidR="00093468" w:rsidRPr="006B3875" w:rsidTr="00093468">
        <w:trPr>
          <w:trHeight w:val="288"/>
        </w:trPr>
        <w:tc>
          <w:tcPr>
            <w:tcW w:w="2460" w:type="dxa"/>
            <w:tcBorders>
              <w:right w:val="double" w:sz="4" w:space="0" w:color="auto"/>
            </w:tcBorders>
            <w:vAlign w:val="center"/>
          </w:tcPr>
          <w:p w:rsidR="00093468" w:rsidRPr="006B3875" w:rsidRDefault="00093468" w:rsidP="00BC1676">
            <w:pPr>
              <w:widowControl/>
              <w:adjustRightInd/>
              <w:spacing w:line="240" w:lineRule="auto"/>
              <w:ind w:right="360"/>
              <w:jc w:val="center"/>
              <w:textAlignment w:val="auto"/>
              <w:rPr>
                <w:b/>
                <w:i/>
              </w:rPr>
            </w:pPr>
            <w:r>
              <w:rPr>
                <w:b/>
                <w:i/>
              </w:rPr>
              <w:t>List ODOR BMPs</w:t>
            </w: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i/>
              </w:rPr>
            </w:pPr>
            <w:r>
              <w:rPr>
                <w:b/>
                <w:i/>
              </w:rPr>
              <w:t>DATE</w:t>
            </w:r>
          </w:p>
        </w:tc>
        <w:tc>
          <w:tcPr>
            <w:tcW w:w="10620" w:type="dxa"/>
            <w:vAlign w:val="center"/>
          </w:tcPr>
          <w:p w:rsidR="00093468" w:rsidRPr="006B3875" w:rsidRDefault="00093468" w:rsidP="00BC1676">
            <w:pPr>
              <w:widowControl/>
              <w:adjustRightInd/>
              <w:spacing w:line="240" w:lineRule="auto"/>
              <w:ind w:right="360"/>
              <w:jc w:val="center"/>
              <w:textAlignment w:val="auto"/>
              <w:rPr>
                <w:b/>
                <w:i/>
              </w:rPr>
            </w:pPr>
            <w:r w:rsidRPr="006B3875">
              <w:rPr>
                <w:b/>
                <w:i/>
              </w:rPr>
              <w:t>NOTES</w:t>
            </w:r>
          </w:p>
        </w:tc>
      </w:tr>
      <w:tr w:rsidR="00093468" w:rsidRPr="006B3875" w:rsidTr="00093468">
        <w:trPr>
          <w:trHeight w:val="792"/>
        </w:trPr>
        <w:tc>
          <w:tcPr>
            <w:tcW w:w="2460" w:type="dxa"/>
            <w:tcBorders>
              <w:right w:val="double" w:sz="4" w:space="0" w:color="auto"/>
            </w:tcBorders>
            <w:vAlign w:val="center"/>
          </w:tcPr>
          <w:p w:rsidR="00093468" w:rsidRPr="00BB4AF4" w:rsidRDefault="00093468" w:rsidP="00BC1676">
            <w:pPr>
              <w:widowControl/>
              <w:adjustRightInd/>
              <w:spacing w:line="240" w:lineRule="auto"/>
              <w:ind w:right="360"/>
              <w:jc w:val="center"/>
              <w:textAlignment w:val="auto"/>
              <w:rPr>
                <w:b/>
                <w:i/>
                <w:color w:val="FF0000"/>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6B3875"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BB4AF4" w:rsidRDefault="00093468" w:rsidP="00BC1676">
            <w:pPr>
              <w:widowControl/>
              <w:adjustRightInd/>
              <w:spacing w:line="240" w:lineRule="auto"/>
              <w:ind w:right="360"/>
              <w:jc w:val="center"/>
              <w:textAlignment w:val="auto"/>
              <w:rPr>
                <w:b/>
                <w:i/>
                <w:color w:val="FF0000"/>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6B3875"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0A166B" w:rsidRDefault="00093468" w:rsidP="00BC1676">
            <w:pPr>
              <w:widowControl/>
              <w:adjustRightInd/>
              <w:spacing w:line="240" w:lineRule="auto"/>
              <w:ind w:right="360"/>
              <w:jc w:val="center"/>
              <w:textAlignment w:val="auto"/>
              <w:rPr>
                <w:b/>
                <w:i/>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1B0B22"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0A166B" w:rsidRDefault="00093468" w:rsidP="00BC1676">
            <w:pPr>
              <w:widowControl/>
              <w:adjustRightInd/>
              <w:spacing w:line="240" w:lineRule="auto"/>
              <w:ind w:right="360"/>
              <w:jc w:val="center"/>
              <w:textAlignment w:val="auto"/>
              <w:rPr>
                <w:b/>
                <w:i/>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1B0B22"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0A166B" w:rsidRDefault="00093468" w:rsidP="00BC1676">
            <w:pPr>
              <w:widowControl/>
              <w:adjustRightInd/>
              <w:spacing w:line="240" w:lineRule="auto"/>
              <w:ind w:right="360"/>
              <w:jc w:val="center"/>
              <w:textAlignment w:val="auto"/>
              <w:rPr>
                <w:b/>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6B3875"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6B3875"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6B3875"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6B3875"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6B3875" w:rsidRDefault="00093468" w:rsidP="00BC1676">
            <w:pPr>
              <w:widowControl/>
              <w:adjustRightInd/>
              <w:spacing w:line="240" w:lineRule="auto"/>
              <w:ind w:right="360"/>
              <w:jc w:val="center"/>
              <w:textAlignment w:val="auto"/>
              <w:rPr>
                <w:b/>
                <w:sz w:val="22"/>
                <w:szCs w:val="22"/>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6B3875" w:rsidRDefault="00093468" w:rsidP="00BC1676">
            <w:pPr>
              <w:widowControl/>
              <w:adjustRightInd/>
              <w:spacing w:line="240" w:lineRule="auto"/>
              <w:ind w:right="360"/>
              <w:jc w:val="center"/>
              <w:textAlignment w:val="auto"/>
              <w:rPr>
                <w:b/>
              </w:rPr>
            </w:pPr>
          </w:p>
        </w:tc>
      </w:tr>
    </w:tbl>
    <w:p w:rsidR="00093468" w:rsidRPr="006B3875" w:rsidRDefault="00093468" w:rsidP="00BC1676">
      <w:pPr>
        <w:pStyle w:val="Heading2"/>
        <w:ind w:right="360"/>
        <w:rPr>
          <w:rFonts w:ascii="Times New Roman" w:hAnsi="Times New Roman"/>
          <w:i w:val="0"/>
          <w:iCs w:val="0"/>
          <w:sz w:val="24"/>
        </w:rPr>
        <w:sectPr w:rsidR="00093468" w:rsidRPr="006B3875" w:rsidSect="00D65137">
          <w:pgSz w:w="15840" w:h="12240" w:orient="landscape"/>
          <w:pgMar w:top="720" w:right="720" w:bottom="720" w:left="720" w:header="720" w:footer="720" w:gutter="0"/>
          <w:cols w:space="720"/>
          <w:docGrid w:linePitch="360"/>
        </w:sectPr>
      </w:pPr>
    </w:p>
    <w:p w:rsidR="0090425F" w:rsidRPr="002C40DF" w:rsidRDefault="0090425F" w:rsidP="00BC1676">
      <w:pPr>
        <w:pStyle w:val="Heading2"/>
        <w:ind w:right="360"/>
        <w:jc w:val="center"/>
        <w:rPr>
          <w:rFonts w:ascii="Times New Roman" w:hAnsi="Times New Roman" w:cs="Times New Roman"/>
          <w:bCs w:val="0"/>
          <w:i w:val="0"/>
          <w:iCs w:val="0"/>
        </w:rPr>
      </w:pPr>
      <w:bookmarkStart w:id="68" w:name="_Toc373997433"/>
      <w:r w:rsidRPr="002C40DF">
        <w:rPr>
          <w:rFonts w:ascii="Times New Roman" w:hAnsi="Times New Roman" w:cs="Times New Roman"/>
          <w:bCs w:val="0"/>
          <w:i w:val="0"/>
          <w:iCs w:val="0"/>
        </w:rPr>
        <w:lastRenderedPageBreak/>
        <w:t>Level II Odor BMPs – Quarterly Observation Log</w:t>
      </w:r>
      <w:r w:rsidRPr="002C40DF">
        <w:rPr>
          <w:rFonts w:ascii="Times New Roman" w:hAnsi="Times New Roman" w:cs="Times New Roman"/>
          <w:bCs w:val="0"/>
          <w:i w:val="0"/>
          <w:iCs w:val="0"/>
        </w:rPr>
        <w:tab/>
        <w:t xml:space="preserve"> YEAR</w:t>
      </w:r>
      <w:bookmarkEnd w:id="68"/>
      <w:r w:rsidRPr="002C40DF">
        <w:rPr>
          <w:rFonts w:ascii="Times New Roman" w:hAnsi="Times New Roman" w:cs="Times New Roman"/>
          <w:bCs w:val="0"/>
          <w:i w:val="0"/>
          <w:iCs w:val="0"/>
        </w:rPr>
        <w:t xml:space="preserve"> </w:t>
      </w:r>
      <w:r w:rsidR="00293CA3" w:rsidRPr="002C40DF">
        <w:rPr>
          <w:rFonts w:ascii="Times New Roman" w:hAnsi="Times New Roman" w:cs="Times New Roman"/>
          <w:bCs w:val="0"/>
          <w:i w:val="0"/>
          <w:iCs w:val="0"/>
          <w:u w:val="single"/>
        </w:rPr>
        <w:tab/>
      </w:r>
      <w:r w:rsidR="00293CA3" w:rsidRPr="002C40DF">
        <w:rPr>
          <w:rFonts w:ascii="Times New Roman" w:hAnsi="Times New Roman" w:cs="Times New Roman"/>
          <w:bCs w:val="0"/>
          <w:i w:val="0"/>
          <w:iCs w:val="0"/>
          <w:u w:val="single"/>
        </w:rPr>
        <w:tab/>
      </w:r>
    </w:p>
    <w:p w:rsidR="00A10BC4" w:rsidRPr="00D65137" w:rsidRDefault="00A10BC4" w:rsidP="00BC1676">
      <w:pPr>
        <w:widowControl/>
        <w:adjustRightInd/>
        <w:spacing w:line="240" w:lineRule="auto"/>
        <w:ind w:right="360"/>
        <w:jc w:val="left"/>
        <w:textAlignment w:val="auto"/>
        <w:rPr>
          <w:b/>
          <w:bCs/>
          <w:i/>
          <w:iCs/>
          <w:color w:val="FF0000"/>
          <w:sz w:val="18"/>
          <w:szCs w:val="18"/>
        </w:rPr>
      </w:pPr>
      <w:r w:rsidRPr="00A10BC4">
        <w:rPr>
          <w:i/>
          <w:color w:val="FF0000"/>
          <w:sz w:val="18"/>
          <w:szCs w:val="18"/>
        </w:rPr>
        <w:t>(</w:t>
      </w:r>
      <w:r w:rsidR="005A0C22" w:rsidRPr="001111C1">
        <w:rPr>
          <w:b/>
          <w:i/>
          <w:color w:val="FF0000"/>
          <w:sz w:val="18"/>
          <w:szCs w:val="18"/>
        </w:rPr>
        <w:t>NOTE</w:t>
      </w:r>
      <w:r w:rsidRPr="00A10BC4">
        <w:rPr>
          <w:i/>
          <w:color w:val="FF0000"/>
          <w:sz w:val="18"/>
          <w:szCs w:val="18"/>
        </w:rPr>
        <w:t xml:space="preserve">: The operator will record observations relating to </w:t>
      </w:r>
      <w:r w:rsidR="00F41C36">
        <w:rPr>
          <w:i/>
          <w:color w:val="FF0000"/>
          <w:sz w:val="18"/>
          <w:szCs w:val="18"/>
        </w:rPr>
        <w:t xml:space="preserve">1) </w:t>
      </w:r>
      <w:r w:rsidRPr="00A10BC4">
        <w:rPr>
          <w:i/>
          <w:color w:val="FF0000"/>
          <w:sz w:val="18"/>
          <w:szCs w:val="18"/>
        </w:rPr>
        <w:t xml:space="preserve">the implementation of each Level II Odor BMP </w:t>
      </w:r>
      <w:r>
        <w:rPr>
          <w:i/>
          <w:color w:val="FF0000"/>
          <w:sz w:val="18"/>
          <w:szCs w:val="18"/>
        </w:rPr>
        <w:t>at least</w:t>
      </w:r>
      <w:r w:rsidRPr="00A10BC4">
        <w:rPr>
          <w:i/>
          <w:color w:val="FF0000"/>
          <w:sz w:val="18"/>
          <w:szCs w:val="18"/>
        </w:rPr>
        <w:t xml:space="preserve"> on the first day (approximately) of each quarter of the year</w:t>
      </w:r>
      <w:r>
        <w:rPr>
          <w:i/>
          <w:color w:val="FF0000"/>
          <w:sz w:val="18"/>
          <w:szCs w:val="18"/>
        </w:rPr>
        <w:t xml:space="preserve"> or </w:t>
      </w:r>
      <w:r w:rsidRPr="00A10BC4">
        <w:rPr>
          <w:i/>
          <w:color w:val="FF0000"/>
          <w:sz w:val="18"/>
          <w:szCs w:val="18"/>
        </w:rPr>
        <w:t xml:space="preserve">in accordance </w:t>
      </w:r>
      <w:r w:rsidRPr="00510ACC">
        <w:rPr>
          <w:i/>
          <w:color w:val="FF0000"/>
          <w:sz w:val="18"/>
          <w:szCs w:val="18"/>
        </w:rPr>
        <w:t xml:space="preserve">with the Implementation, Operation &amp; Maintenance Schedule, and </w:t>
      </w:r>
      <w:r w:rsidR="00F41C36">
        <w:rPr>
          <w:i/>
          <w:color w:val="FF0000"/>
          <w:sz w:val="18"/>
          <w:szCs w:val="18"/>
        </w:rPr>
        <w:t>2</w:t>
      </w:r>
      <w:r w:rsidR="000562AD">
        <w:rPr>
          <w:i/>
          <w:color w:val="FF0000"/>
          <w:sz w:val="18"/>
          <w:szCs w:val="18"/>
        </w:rPr>
        <w:t>,</w:t>
      </w:r>
      <w:r w:rsidR="00F41C36">
        <w:rPr>
          <w:i/>
          <w:color w:val="FF0000"/>
          <w:sz w:val="18"/>
          <w:szCs w:val="18"/>
        </w:rPr>
        <w:t xml:space="preserve">) </w:t>
      </w:r>
      <w:r w:rsidR="00510ACC">
        <w:rPr>
          <w:i/>
          <w:color w:val="FF0000"/>
          <w:sz w:val="18"/>
          <w:szCs w:val="18"/>
        </w:rPr>
        <w:t>for</w:t>
      </w:r>
      <w:r w:rsidR="00510ACC" w:rsidRPr="00510ACC">
        <w:rPr>
          <w:i/>
          <w:color w:val="FF0000"/>
          <w:sz w:val="18"/>
          <w:szCs w:val="18"/>
        </w:rPr>
        <w:t xml:space="preserve"> mechanically related maintenance activit</w:t>
      </w:r>
      <w:r w:rsidR="00510ACC">
        <w:rPr>
          <w:i/>
          <w:color w:val="FF0000"/>
          <w:sz w:val="18"/>
          <w:szCs w:val="18"/>
        </w:rPr>
        <w:t>ies,</w:t>
      </w:r>
      <w:r w:rsidR="00510ACC" w:rsidRPr="00510ACC">
        <w:rPr>
          <w:i/>
          <w:color w:val="FF0000"/>
          <w:sz w:val="18"/>
          <w:szCs w:val="18"/>
        </w:rPr>
        <w:t xml:space="preserve"> as soon as possible upon the observation that maintenance is needed</w:t>
      </w:r>
      <w:r w:rsidR="000562AD">
        <w:rPr>
          <w:i/>
          <w:color w:val="FF0000"/>
          <w:sz w:val="18"/>
          <w:szCs w:val="18"/>
        </w:rPr>
        <w:t>,</w:t>
      </w:r>
      <w:r w:rsidR="00E14377" w:rsidRPr="00E14377">
        <w:rPr>
          <w:i/>
          <w:color w:val="FF0000"/>
          <w:sz w:val="18"/>
          <w:szCs w:val="18"/>
        </w:rPr>
        <w:t xml:space="preserve"> </w:t>
      </w:r>
      <w:r w:rsidR="00E14377">
        <w:rPr>
          <w:i/>
          <w:color w:val="FF0000"/>
          <w:sz w:val="18"/>
          <w:szCs w:val="18"/>
        </w:rPr>
        <w:t xml:space="preserve">or </w:t>
      </w:r>
      <w:r w:rsidR="00E14377" w:rsidRPr="00510ACC">
        <w:rPr>
          <w:i/>
          <w:color w:val="FF0000"/>
          <w:sz w:val="18"/>
          <w:szCs w:val="18"/>
        </w:rPr>
        <w:t xml:space="preserve">upon </w:t>
      </w:r>
      <w:r w:rsidR="00E14377" w:rsidRPr="00624C05">
        <w:rPr>
          <w:b/>
          <w:i/>
          <w:color w:val="FF0000"/>
          <w:sz w:val="18"/>
          <w:szCs w:val="18"/>
        </w:rPr>
        <w:t>each</w:t>
      </w:r>
      <w:r w:rsidR="00E14377" w:rsidRPr="00510ACC">
        <w:rPr>
          <w:i/>
          <w:color w:val="FF0000"/>
          <w:sz w:val="18"/>
          <w:szCs w:val="18"/>
        </w:rPr>
        <w:t xml:space="preserve"> </w:t>
      </w:r>
      <w:r w:rsidR="00E14377" w:rsidRPr="00D65137">
        <w:rPr>
          <w:b/>
          <w:i/>
          <w:color w:val="FF0000"/>
          <w:sz w:val="18"/>
          <w:szCs w:val="18"/>
        </w:rPr>
        <w:t>occurrence of any corrective actions taken</w:t>
      </w:r>
      <w:r w:rsidRPr="00D65137">
        <w:rPr>
          <w:b/>
          <w:i/>
          <w:color w:val="FF0000"/>
          <w:sz w:val="18"/>
          <w:szCs w:val="18"/>
        </w:rPr>
        <w:t>.)</w:t>
      </w:r>
    </w:p>
    <w:p w:rsidR="00F35683" w:rsidRPr="006B3875" w:rsidRDefault="00A10BC4" w:rsidP="00BC1676">
      <w:pPr>
        <w:widowControl/>
        <w:adjustRightInd/>
        <w:spacing w:line="240" w:lineRule="auto"/>
        <w:ind w:right="360"/>
        <w:jc w:val="center"/>
        <w:textAlignment w:val="auto"/>
        <w:rPr>
          <w:b/>
        </w:rPr>
      </w:pPr>
      <w:r w:rsidRPr="00F35683">
        <w:rPr>
          <w:b/>
          <w:bCs/>
          <w:iCs/>
        </w:rPr>
        <w:t xml:space="preserve"> </w:t>
      </w:r>
      <w:r w:rsidR="00F35683" w:rsidRPr="00EB7226">
        <w:rPr>
          <w:b/>
          <w:bCs/>
          <w:iCs/>
          <w:highlight w:val="yellow"/>
        </w:rPr>
        <w:t>(Copy This Page For Future Use)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0"/>
        <w:gridCol w:w="820"/>
        <w:gridCol w:w="1440"/>
        <w:gridCol w:w="840"/>
        <w:gridCol w:w="3100"/>
        <w:gridCol w:w="3099"/>
        <w:gridCol w:w="3101"/>
      </w:tblGrid>
      <w:tr w:rsidR="00FD0B53" w:rsidRPr="006B3875" w:rsidTr="00631937">
        <w:trPr>
          <w:trHeight w:val="288"/>
        </w:trPr>
        <w:tc>
          <w:tcPr>
            <w:tcW w:w="2000" w:type="dxa"/>
            <w:tcBorders>
              <w:top w:val="nil"/>
              <w:left w:val="nil"/>
            </w:tcBorders>
            <w:vAlign w:val="center"/>
          </w:tcPr>
          <w:p w:rsidR="0090425F" w:rsidRPr="006B3875" w:rsidRDefault="009643D9" w:rsidP="00BC1676">
            <w:pPr>
              <w:widowControl/>
              <w:adjustRightInd/>
              <w:spacing w:line="240" w:lineRule="auto"/>
              <w:ind w:right="360"/>
              <w:jc w:val="right"/>
              <w:textAlignment w:val="auto"/>
              <w:rPr>
                <w:b/>
                <w:i/>
              </w:rPr>
            </w:pPr>
            <w:r w:rsidRPr="006B3875">
              <w:rPr>
                <w:b/>
                <w:i/>
              </w:rPr>
              <w:t>Select Quarter:</w:t>
            </w:r>
          </w:p>
        </w:tc>
        <w:tc>
          <w:tcPr>
            <w:tcW w:w="3100" w:type="dxa"/>
            <w:gridSpan w:val="3"/>
            <w:tcBorders>
              <w:right w:val="double" w:sz="4" w:space="0" w:color="auto"/>
            </w:tcBorders>
            <w:vAlign w:val="center"/>
          </w:tcPr>
          <w:p w:rsidR="0090425F" w:rsidRPr="006B3875" w:rsidRDefault="009643D9" w:rsidP="00BC1676">
            <w:pPr>
              <w:widowControl/>
              <w:adjustRightInd/>
              <w:spacing w:line="240" w:lineRule="auto"/>
              <w:ind w:right="360"/>
              <w:jc w:val="center"/>
              <w:textAlignment w:val="auto"/>
              <w:rPr>
                <w:b/>
              </w:rPr>
            </w:pPr>
            <w:r w:rsidRPr="006B3875">
              <w:rPr>
                <w:b/>
              </w:rPr>
              <w:fldChar w:fldCharType="begin">
                <w:ffData>
                  <w:name w:val="Check1"/>
                  <w:enabled/>
                  <w:calcOnExit w:val="0"/>
                  <w:checkBox>
                    <w:sizeAuto/>
                    <w:default w:val="0"/>
                  </w:checkBox>
                </w:ffData>
              </w:fldChar>
            </w:r>
            <w:bookmarkStart w:id="69" w:name="Check1"/>
            <w:r w:rsidRPr="006B3875">
              <w:rPr>
                <w:b/>
              </w:rPr>
              <w:instrText xml:space="preserve"> FORMCHECKBOX </w:instrText>
            </w:r>
            <w:r w:rsidRPr="006B3875">
              <w:rPr>
                <w:b/>
              </w:rPr>
            </w:r>
            <w:r w:rsidRPr="006B3875">
              <w:rPr>
                <w:b/>
              </w:rPr>
              <w:fldChar w:fldCharType="end"/>
            </w:r>
            <w:bookmarkEnd w:id="69"/>
            <w:r w:rsidRPr="006B3875">
              <w:rPr>
                <w:b/>
              </w:rPr>
              <w:t xml:space="preserve">  </w:t>
            </w:r>
            <w:r w:rsidR="0090425F" w:rsidRPr="006B3875">
              <w:rPr>
                <w:b/>
              </w:rPr>
              <w:t>1</w:t>
            </w:r>
            <w:r w:rsidR="0090425F" w:rsidRPr="006B3875">
              <w:rPr>
                <w:b/>
                <w:vertAlign w:val="superscript"/>
              </w:rPr>
              <w:t>st</w:t>
            </w:r>
            <w:r w:rsidR="0090425F" w:rsidRPr="006B3875">
              <w:rPr>
                <w:b/>
              </w:rPr>
              <w:t xml:space="preserve"> Quarter (January)</w:t>
            </w:r>
          </w:p>
        </w:tc>
        <w:tc>
          <w:tcPr>
            <w:tcW w:w="3100" w:type="dxa"/>
            <w:tcBorders>
              <w:left w:val="double" w:sz="4" w:space="0" w:color="auto"/>
              <w:right w:val="double" w:sz="4" w:space="0" w:color="auto"/>
            </w:tcBorders>
            <w:vAlign w:val="center"/>
          </w:tcPr>
          <w:p w:rsidR="0090425F" w:rsidRPr="006B3875" w:rsidRDefault="009643D9" w:rsidP="00BC1676">
            <w:pPr>
              <w:widowControl/>
              <w:adjustRightInd/>
              <w:spacing w:line="240" w:lineRule="auto"/>
              <w:ind w:right="360"/>
              <w:jc w:val="center"/>
              <w:textAlignment w:val="auto"/>
              <w:rPr>
                <w:b/>
              </w:rPr>
            </w:pPr>
            <w:r w:rsidRPr="006B3875">
              <w:rPr>
                <w:b/>
              </w:rPr>
              <w:fldChar w:fldCharType="begin">
                <w:ffData>
                  <w:name w:val="Check2"/>
                  <w:enabled/>
                  <w:calcOnExit w:val="0"/>
                  <w:checkBox>
                    <w:sizeAuto/>
                    <w:default w:val="0"/>
                  </w:checkBox>
                </w:ffData>
              </w:fldChar>
            </w:r>
            <w:bookmarkStart w:id="70" w:name="Check2"/>
            <w:r w:rsidRPr="006B3875">
              <w:rPr>
                <w:b/>
              </w:rPr>
              <w:instrText xml:space="preserve"> FORMCHECKBOX </w:instrText>
            </w:r>
            <w:r w:rsidRPr="006B3875">
              <w:rPr>
                <w:b/>
              </w:rPr>
            </w:r>
            <w:r w:rsidRPr="006B3875">
              <w:rPr>
                <w:b/>
              </w:rPr>
              <w:fldChar w:fldCharType="end"/>
            </w:r>
            <w:bookmarkEnd w:id="70"/>
            <w:r w:rsidRPr="006B3875">
              <w:rPr>
                <w:b/>
              </w:rPr>
              <w:t xml:space="preserve">  </w:t>
            </w:r>
            <w:r w:rsidR="0090425F" w:rsidRPr="006B3875">
              <w:rPr>
                <w:b/>
              </w:rPr>
              <w:t>2</w:t>
            </w:r>
            <w:r w:rsidR="0090425F" w:rsidRPr="006B3875">
              <w:rPr>
                <w:b/>
                <w:vertAlign w:val="superscript"/>
              </w:rPr>
              <w:t>nd</w:t>
            </w:r>
            <w:r w:rsidR="0090425F" w:rsidRPr="006B3875">
              <w:rPr>
                <w:b/>
              </w:rPr>
              <w:t xml:space="preserve"> Quarter (April)</w:t>
            </w:r>
          </w:p>
        </w:tc>
        <w:tc>
          <w:tcPr>
            <w:tcW w:w="3099" w:type="dxa"/>
            <w:tcBorders>
              <w:left w:val="double" w:sz="4" w:space="0" w:color="auto"/>
              <w:right w:val="double" w:sz="4" w:space="0" w:color="auto"/>
            </w:tcBorders>
            <w:vAlign w:val="center"/>
          </w:tcPr>
          <w:p w:rsidR="0090425F" w:rsidRPr="006B3875" w:rsidRDefault="009643D9" w:rsidP="00BC1676">
            <w:pPr>
              <w:widowControl/>
              <w:adjustRightInd/>
              <w:spacing w:line="240" w:lineRule="auto"/>
              <w:ind w:right="360"/>
              <w:jc w:val="center"/>
              <w:textAlignment w:val="auto"/>
              <w:rPr>
                <w:b/>
              </w:rPr>
            </w:pPr>
            <w:r w:rsidRPr="006B3875">
              <w:rPr>
                <w:b/>
              </w:rPr>
              <w:fldChar w:fldCharType="begin">
                <w:ffData>
                  <w:name w:val="Check3"/>
                  <w:enabled/>
                  <w:calcOnExit w:val="0"/>
                  <w:checkBox>
                    <w:sizeAuto/>
                    <w:default w:val="0"/>
                  </w:checkBox>
                </w:ffData>
              </w:fldChar>
            </w:r>
            <w:bookmarkStart w:id="71" w:name="Check3"/>
            <w:r w:rsidRPr="006B3875">
              <w:rPr>
                <w:b/>
              </w:rPr>
              <w:instrText xml:space="preserve"> FORMCHECKBOX </w:instrText>
            </w:r>
            <w:r w:rsidRPr="006B3875">
              <w:rPr>
                <w:b/>
              </w:rPr>
            </w:r>
            <w:r w:rsidRPr="006B3875">
              <w:rPr>
                <w:b/>
              </w:rPr>
              <w:fldChar w:fldCharType="end"/>
            </w:r>
            <w:bookmarkEnd w:id="71"/>
            <w:r w:rsidRPr="006B3875">
              <w:rPr>
                <w:b/>
              </w:rPr>
              <w:t xml:space="preserve">  </w:t>
            </w:r>
            <w:r w:rsidR="0090425F" w:rsidRPr="006B3875">
              <w:rPr>
                <w:b/>
              </w:rPr>
              <w:t>3</w:t>
            </w:r>
            <w:r w:rsidR="0090425F" w:rsidRPr="006B3875">
              <w:rPr>
                <w:b/>
                <w:vertAlign w:val="superscript"/>
              </w:rPr>
              <w:t>rd</w:t>
            </w:r>
            <w:r w:rsidR="0090425F" w:rsidRPr="006B3875">
              <w:rPr>
                <w:b/>
              </w:rPr>
              <w:t xml:space="preserve"> Quarter (July)</w:t>
            </w:r>
          </w:p>
        </w:tc>
        <w:tc>
          <w:tcPr>
            <w:tcW w:w="3101" w:type="dxa"/>
            <w:tcBorders>
              <w:left w:val="double" w:sz="4" w:space="0" w:color="auto"/>
            </w:tcBorders>
            <w:vAlign w:val="center"/>
          </w:tcPr>
          <w:p w:rsidR="0090425F" w:rsidRPr="006B3875" w:rsidRDefault="009643D9" w:rsidP="00BC1676">
            <w:pPr>
              <w:widowControl/>
              <w:adjustRightInd/>
              <w:spacing w:line="240" w:lineRule="auto"/>
              <w:ind w:right="360"/>
              <w:jc w:val="center"/>
              <w:textAlignment w:val="auto"/>
              <w:rPr>
                <w:b/>
              </w:rPr>
            </w:pPr>
            <w:r w:rsidRPr="006B3875">
              <w:rPr>
                <w:b/>
              </w:rPr>
              <w:fldChar w:fldCharType="begin">
                <w:ffData>
                  <w:name w:val="Check4"/>
                  <w:enabled/>
                  <w:calcOnExit w:val="0"/>
                  <w:checkBox>
                    <w:sizeAuto/>
                    <w:default w:val="0"/>
                  </w:checkBox>
                </w:ffData>
              </w:fldChar>
            </w:r>
            <w:bookmarkStart w:id="72" w:name="Check4"/>
            <w:r w:rsidRPr="006B3875">
              <w:rPr>
                <w:b/>
              </w:rPr>
              <w:instrText xml:space="preserve"> FORMCHECKBOX </w:instrText>
            </w:r>
            <w:r w:rsidRPr="006B3875">
              <w:rPr>
                <w:b/>
              </w:rPr>
            </w:r>
            <w:r w:rsidRPr="006B3875">
              <w:rPr>
                <w:b/>
              </w:rPr>
              <w:fldChar w:fldCharType="end"/>
            </w:r>
            <w:bookmarkEnd w:id="72"/>
            <w:r w:rsidRPr="006B3875">
              <w:rPr>
                <w:b/>
              </w:rPr>
              <w:t xml:space="preserve">  </w:t>
            </w:r>
            <w:r w:rsidR="0090425F" w:rsidRPr="006B3875">
              <w:rPr>
                <w:b/>
              </w:rPr>
              <w:t>4</w:t>
            </w:r>
            <w:r w:rsidR="0090425F" w:rsidRPr="006B3875">
              <w:rPr>
                <w:b/>
                <w:vertAlign w:val="superscript"/>
              </w:rPr>
              <w:t>th</w:t>
            </w:r>
            <w:r w:rsidR="0090425F" w:rsidRPr="006B3875">
              <w:rPr>
                <w:b/>
              </w:rPr>
              <w:t xml:space="preserve"> Quarter (October)</w:t>
            </w:r>
          </w:p>
        </w:tc>
      </w:tr>
      <w:tr w:rsidR="00AA7ECB" w:rsidRPr="006B3875" w:rsidTr="00631937">
        <w:trPr>
          <w:trHeight w:val="530"/>
        </w:trPr>
        <w:tc>
          <w:tcPr>
            <w:tcW w:w="14400" w:type="dxa"/>
            <w:gridSpan w:val="7"/>
          </w:tcPr>
          <w:p w:rsidR="00AA7ECB" w:rsidRPr="00293CA3" w:rsidRDefault="009E3746" w:rsidP="00BC1676">
            <w:pPr>
              <w:pStyle w:val="Heading1"/>
              <w:spacing w:before="0" w:after="0"/>
              <w:ind w:right="360"/>
              <w:rPr>
                <w:rFonts w:ascii="Times New Roman" w:hAnsi="Times New Roman" w:cs="Times New Roman"/>
                <w:color w:val="FF0000"/>
                <w:sz w:val="28"/>
                <w:szCs w:val="28"/>
              </w:rPr>
            </w:pPr>
            <w:bookmarkStart w:id="73" w:name="_Toc373997434"/>
            <w:r w:rsidRPr="00293CA3">
              <w:rPr>
                <w:rFonts w:ascii="Times New Roman" w:hAnsi="Times New Roman" w:cs="Times New Roman"/>
                <w:color w:val="FF0000"/>
                <w:sz w:val="28"/>
                <w:szCs w:val="28"/>
              </w:rPr>
              <w:t xml:space="preserve">LEVEL II </w:t>
            </w:r>
            <w:r w:rsidR="00213071">
              <w:rPr>
                <w:rFonts w:ascii="Times New Roman" w:hAnsi="Times New Roman" w:cs="Times New Roman"/>
                <w:color w:val="FF0000"/>
                <w:sz w:val="28"/>
                <w:szCs w:val="28"/>
              </w:rPr>
              <w:t xml:space="preserve">ODOR </w:t>
            </w:r>
            <w:r w:rsidR="008214C8" w:rsidRPr="00293CA3">
              <w:rPr>
                <w:rFonts w:ascii="Times New Roman" w:hAnsi="Times New Roman" w:cs="Times New Roman"/>
                <w:color w:val="FF0000"/>
                <w:sz w:val="28"/>
                <w:szCs w:val="28"/>
              </w:rPr>
              <w:t>BMP NAME</w:t>
            </w:r>
            <w:r w:rsidR="00D913E1">
              <w:rPr>
                <w:rFonts w:ascii="Times New Roman" w:hAnsi="Times New Roman" w:cs="Times New Roman"/>
                <w:color w:val="FF0000"/>
                <w:sz w:val="28"/>
                <w:szCs w:val="28"/>
              </w:rPr>
              <w:t>:</w:t>
            </w:r>
            <w:bookmarkEnd w:id="73"/>
          </w:p>
          <w:p w:rsidR="00AA7ECB" w:rsidRPr="00F41C36" w:rsidRDefault="00AA7ECB" w:rsidP="00BC1676">
            <w:pPr>
              <w:spacing w:line="240" w:lineRule="auto"/>
              <w:ind w:right="360"/>
              <w:rPr>
                <w:sz w:val="20"/>
                <w:szCs w:val="20"/>
              </w:rPr>
            </w:pPr>
          </w:p>
        </w:tc>
      </w:tr>
      <w:tr w:rsidR="00015E6B" w:rsidRPr="006B3875" w:rsidTr="00631937">
        <w:trPr>
          <w:trHeight w:val="288"/>
        </w:trPr>
        <w:tc>
          <w:tcPr>
            <w:tcW w:w="2820" w:type="dxa"/>
            <w:gridSpan w:val="2"/>
            <w:tcBorders>
              <w:right w:val="double" w:sz="4" w:space="0" w:color="auto"/>
            </w:tcBorders>
            <w:vAlign w:val="center"/>
          </w:tcPr>
          <w:p w:rsidR="00015E6B" w:rsidRPr="006B3875" w:rsidRDefault="00EB576C" w:rsidP="00BC1676">
            <w:pPr>
              <w:widowControl/>
              <w:adjustRightInd/>
              <w:spacing w:line="240" w:lineRule="auto"/>
              <w:ind w:right="360"/>
              <w:jc w:val="center"/>
              <w:textAlignment w:val="auto"/>
              <w:rPr>
                <w:b/>
                <w:i/>
              </w:rPr>
            </w:pPr>
            <w:r>
              <w:rPr>
                <w:b/>
                <w:i/>
              </w:rPr>
              <w:t xml:space="preserve">List </w:t>
            </w:r>
            <w:r w:rsidR="0043418D">
              <w:rPr>
                <w:b/>
                <w:i/>
              </w:rPr>
              <w:t>ACTIVIT</w:t>
            </w:r>
            <w:r>
              <w:rPr>
                <w:b/>
                <w:i/>
              </w:rPr>
              <w:t xml:space="preserve">IES </w:t>
            </w:r>
          </w:p>
        </w:tc>
        <w:tc>
          <w:tcPr>
            <w:tcW w:w="1440" w:type="dxa"/>
            <w:tcBorders>
              <w:left w:val="double" w:sz="4" w:space="0" w:color="auto"/>
            </w:tcBorders>
            <w:vAlign w:val="center"/>
          </w:tcPr>
          <w:p w:rsidR="00015E6B" w:rsidRPr="006B3875" w:rsidRDefault="0043418D" w:rsidP="00BC1676">
            <w:pPr>
              <w:widowControl/>
              <w:adjustRightInd/>
              <w:spacing w:line="240" w:lineRule="auto"/>
              <w:ind w:right="360"/>
              <w:jc w:val="center"/>
              <w:textAlignment w:val="auto"/>
              <w:rPr>
                <w:b/>
                <w:i/>
              </w:rPr>
            </w:pPr>
            <w:r>
              <w:rPr>
                <w:b/>
                <w:i/>
              </w:rPr>
              <w:t>DATE</w:t>
            </w:r>
          </w:p>
        </w:tc>
        <w:tc>
          <w:tcPr>
            <w:tcW w:w="10140" w:type="dxa"/>
            <w:gridSpan w:val="4"/>
            <w:vAlign w:val="center"/>
          </w:tcPr>
          <w:p w:rsidR="00015E6B" w:rsidRPr="006B3875" w:rsidRDefault="00AA7ECB" w:rsidP="00BC1676">
            <w:pPr>
              <w:widowControl/>
              <w:adjustRightInd/>
              <w:spacing w:line="240" w:lineRule="auto"/>
              <w:ind w:right="360"/>
              <w:jc w:val="center"/>
              <w:textAlignment w:val="auto"/>
              <w:rPr>
                <w:b/>
                <w:i/>
              </w:rPr>
            </w:pPr>
            <w:r w:rsidRPr="006B3875">
              <w:rPr>
                <w:b/>
                <w:i/>
              </w:rPr>
              <w:t>NOTES</w:t>
            </w:r>
          </w:p>
        </w:tc>
      </w:tr>
      <w:tr w:rsidR="00A52C9F" w:rsidRPr="006B3875" w:rsidTr="00631937">
        <w:trPr>
          <w:trHeight w:val="792"/>
        </w:trPr>
        <w:tc>
          <w:tcPr>
            <w:tcW w:w="2820" w:type="dxa"/>
            <w:gridSpan w:val="2"/>
            <w:tcBorders>
              <w:right w:val="double" w:sz="4" w:space="0" w:color="auto"/>
            </w:tcBorders>
            <w:vAlign w:val="center"/>
          </w:tcPr>
          <w:p w:rsidR="005A0C22" w:rsidRPr="001B0B22" w:rsidRDefault="005A0C22" w:rsidP="00BC1676">
            <w:pPr>
              <w:widowControl/>
              <w:adjustRightInd/>
              <w:spacing w:line="240" w:lineRule="auto"/>
              <w:ind w:right="360"/>
              <w:jc w:val="center"/>
              <w:textAlignment w:val="auto"/>
              <w:rPr>
                <w:b/>
                <w:i/>
                <w:color w:val="FF0000"/>
              </w:rPr>
            </w:pPr>
          </w:p>
        </w:tc>
        <w:tc>
          <w:tcPr>
            <w:tcW w:w="1440" w:type="dxa"/>
            <w:tcBorders>
              <w:left w:val="double" w:sz="4" w:space="0" w:color="auto"/>
            </w:tcBorders>
            <w:vAlign w:val="center"/>
          </w:tcPr>
          <w:p w:rsidR="00A52C9F" w:rsidRPr="006B3875" w:rsidRDefault="00A52C9F" w:rsidP="00BC1676">
            <w:pPr>
              <w:widowControl/>
              <w:adjustRightInd/>
              <w:spacing w:line="240" w:lineRule="auto"/>
              <w:ind w:right="360"/>
              <w:jc w:val="center"/>
              <w:textAlignment w:val="auto"/>
              <w:rPr>
                <w:b/>
              </w:rPr>
            </w:pPr>
          </w:p>
        </w:tc>
        <w:tc>
          <w:tcPr>
            <w:tcW w:w="10140" w:type="dxa"/>
            <w:gridSpan w:val="4"/>
            <w:vAlign w:val="center"/>
          </w:tcPr>
          <w:p w:rsidR="00A52C9F" w:rsidRPr="006B3875" w:rsidRDefault="00A52C9F" w:rsidP="00BC1676">
            <w:pPr>
              <w:widowControl/>
              <w:adjustRightInd/>
              <w:spacing w:line="240" w:lineRule="auto"/>
              <w:ind w:right="360"/>
              <w:jc w:val="center"/>
              <w:textAlignment w:val="auto"/>
              <w:rPr>
                <w:b/>
              </w:rPr>
            </w:pPr>
          </w:p>
        </w:tc>
      </w:tr>
      <w:tr w:rsidR="00A52C9F" w:rsidRPr="006B3875" w:rsidTr="00631937">
        <w:trPr>
          <w:trHeight w:val="792"/>
        </w:trPr>
        <w:tc>
          <w:tcPr>
            <w:tcW w:w="2820" w:type="dxa"/>
            <w:gridSpan w:val="2"/>
            <w:tcBorders>
              <w:right w:val="double" w:sz="4" w:space="0" w:color="auto"/>
            </w:tcBorders>
            <w:vAlign w:val="center"/>
          </w:tcPr>
          <w:p w:rsidR="00A52C9F" w:rsidRPr="001B0B22" w:rsidRDefault="00A52C9F" w:rsidP="00BC1676">
            <w:pPr>
              <w:widowControl/>
              <w:adjustRightInd/>
              <w:spacing w:line="240" w:lineRule="auto"/>
              <w:ind w:right="360"/>
              <w:jc w:val="center"/>
              <w:textAlignment w:val="auto"/>
              <w:rPr>
                <w:b/>
                <w:i/>
                <w:color w:val="FF0000"/>
              </w:rPr>
            </w:pPr>
          </w:p>
        </w:tc>
        <w:tc>
          <w:tcPr>
            <w:tcW w:w="1440" w:type="dxa"/>
            <w:tcBorders>
              <w:left w:val="double" w:sz="4" w:space="0" w:color="auto"/>
            </w:tcBorders>
            <w:vAlign w:val="center"/>
          </w:tcPr>
          <w:p w:rsidR="00A52C9F" w:rsidRPr="006B3875" w:rsidRDefault="00A52C9F" w:rsidP="00BC1676">
            <w:pPr>
              <w:widowControl/>
              <w:adjustRightInd/>
              <w:spacing w:line="240" w:lineRule="auto"/>
              <w:ind w:right="360"/>
              <w:jc w:val="center"/>
              <w:textAlignment w:val="auto"/>
              <w:rPr>
                <w:b/>
              </w:rPr>
            </w:pPr>
          </w:p>
        </w:tc>
        <w:tc>
          <w:tcPr>
            <w:tcW w:w="10140" w:type="dxa"/>
            <w:gridSpan w:val="4"/>
            <w:vAlign w:val="center"/>
          </w:tcPr>
          <w:p w:rsidR="00A52C9F" w:rsidRPr="006B3875" w:rsidRDefault="00A52C9F" w:rsidP="00BC1676">
            <w:pPr>
              <w:widowControl/>
              <w:adjustRightInd/>
              <w:spacing w:line="240" w:lineRule="auto"/>
              <w:ind w:right="360"/>
              <w:jc w:val="center"/>
              <w:textAlignment w:val="auto"/>
              <w:rPr>
                <w:b/>
              </w:rPr>
            </w:pPr>
          </w:p>
        </w:tc>
      </w:tr>
      <w:tr w:rsidR="00A27753" w:rsidRPr="006B3875" w:rsidTr="00631937">
        <w:trPr>
          <w:trHeight w:val="792"/>
        </w:trPr>
        <w:tc>
          <w:tcPr>
            <w:tcW w:w="2820" w:type="dxa"/>
            <w:gridSpan w:val="2"/>
            <w:tcBorders>
              <w:right w:val="double" w:sz="4" w:space="0" w:color="auto"/>
            </w:tcBorders>
            <w:vAlign w:val="center"/>
          </w:tcPr>
          <w:p w:rsidR="001B0B22" w:rsidRPr="001B0B22" w:rsidRDefault="001B0B22" w:rsidP="00BC1676">
            <w:pPr>
              <w:widowControl/>
              <w:adjustRightInd/>
              <w:spacing w:line="240" w:lineRule="auto"/>
              <w:ind w:right="360"/>
              <w:jc w:val="center"/>
              <w:textAlignment w:val="auto"/>
              <w:rPr>
                <w:b/>
                <w:i/>
                <w:color w:val="FF0000"/>
              </w:rPr>
            </w:pPr>
          </w:p>
        </w:tc>
        <w:tc>
          <w:tcPr>
            <w:tcW w:w="1440" w:type="dxa"/>
            <w:tcBorders>
              <w:lef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0140" w:type="dxa"/>
            <w:gridSpan w:val="4"/>
            <w:vAlign w:val="center"/>
          </w:tcPr>
          <w:p w:rsidR="00A27753" w:rsidRPr="001B0B22" w:rsidRDefault="00A27753" w:rsidP="00BC1676">
            <w:pPr>
              <w:widowControl/>
              <w:adjustRightInd/>
              <w:spacing w:line="240" w:lineRule="auto"/>
              <w:ind w:right="360"/>
              <w:jc w:val="center"/>
              <w:textAlignment w:val="auto"/>
              <w:rPr>
                <w:b/>
              </w:rPr>
            </w:pPr>
          </w:p>
        </w:tc>
      </w:tr>
      <w:tr w:rsidR="00A27753" w:rsidRPr="006B3875" w:rsidTr="00631937">
        <w:trPr>
          <w:trHeight w:val="792"/>
        </w:trPr>
        <w:tc>
          <w:tcPr>
            <w:tcW w:w="2820" w:type="dxa"/>
            <w:gridSpan w:val="2"/>
            <w:tcBorders>
              <w:righ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440" w:type="dxa"/>
            <w:tcBorders>
              <w:lef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0140" w:type="dxa"/>
            <w:gridSpan w:val="4"/>
            <w:vAlign w:val="center"/>
          </w:tcPr>
          <w:p w:rsidR="00A27753" w:rsidRPr="006B3875" w:rsidRDefault="00A27753" w:rsidP="00BC1676">
            <w:pPr>
              <w:widowControl/>
              <w:adjustRightInd/>
              <w:spacing w:line="240" w:lineRule="auto"/>
              <w:ind w:right="360"/>
              <w:jc w:val="center"/>
              <w:textAlignment w:val="auto"/>
              <w:rPr>
                <w:b/>
              </w:rPr>
            </w:pPr>
          </w:p>
        </w:tc>
      </w:tr>
      <w:tr w:rsidR="00A27753" w:rsidRPr="006B3875" w:rsidTr="00631937">
        <w:trPr>
          <w:trHeight w:val="792"/>
        </w:trPr>
        <w:tc>
          <w:tcPr>
            <w:tcW w:w="2820" w:type="dxa"/>
            <w:gridSpan w:val="2"/>
            <w:tcBorders>
              <w:righ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440" w:type="dxa"/>
            <w:tcBorders>
              <w:lef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0140" w:type="dxa"/>
            <w:gridSpan w:val="4"/>
            <w:vAlign w:val="center"/>
          </w:tcPr>
          <w:p w:rsidR="00A27753" w:rsidRPr="006B3875" w:rsidRDefault="00A27753" w:rsidP="00BC1676">
            <w:pPr>
              <w:widowControl/>
              <w:adjustRightInd/>
              <w:spacing w:line="240" w:lineRule="auto"/>
              <w:ind w:right="360"/>
              <w:jc w:val="center"/>
              <w:textAlignment w:val="auto"/>
              <w:rPr>
                <w:b/>
              </w:rPr>
            </w:pPr>
          </w:p>
        </w:tc>
      </w:tr>
      <w:tr w:rsidR="00A27753" w:rsidRPr="006B3875" w:rsidTr="00631937">
        <w:trPr>
          <w:trHeight w:val="792"/>
        </w:trPr>
        <w:tc>
          <w:tcPr>
            <w:tcW w:w="2820" w:type="dxa"/>
            <w:gridSpan w:val="2"/>
            <w:tcBorders>
              <w:righ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440" w:type="dxa"/>
            <w:tcBorders>
              <w:lef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0140" w:type="dxa"/>
            <w:gridSpan w:val="4"/>
            <w:vAlign w:val="center"/>
          </w:tcPr>
          <w:p w:rsidR="00A27753" w:rsidRPr="006B3875" w:rsidRDefault="00A27753" w:rsidP="00BC1676">
            <w:pPr>
              <w:widowControl/>
              <w:adjustRightInd/>
              <w:spacing w:line="240" w:lineRule="auto"/>
              <w:ind w:right="360"/>
              <w:jc w:val="center"/>
              <w:textAlignment w:val="auto"/>
              <w:rPr>
                <w:b/>
              </w:rPr>
            </w:pPr>
          </w:p>
        </w:tc>
      </w:tr>
      <w:tr w:rsidR="00A27753" w:rsidRPr="006B3875" w:rsidTr="00631937">
        <w:trPr>
          <w:trHeight w:val="792"/>
        </w:trPr>
        <w:tc>
          <w:tcPr>
            <w:tcW w:w="2820" w:type="dxa"/>
            <w:gridSpan w:val="2"/>
            <w:tcBorders>
              <w:righ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440" w:type="dxa"/>
            <w:tcBorders>
              <w:lef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0140" w:type="dxa"/>
            <w:gridSpan w:val="4"/>
            <w:vAlign w:val="center"/>
          </w:tcPr>
          <w:p w:rsidR="00A27753" w:rsidRPr="006B3875" w:rsidRDefault="00A27753" w:rsidP="00BC1676">
            <w:pPr>
              <w:widowControl/>
              <w:adjustRightInd/>
              <w:spacing w:line="240" w:lineRule="auto"/>
              <w:ind w:right="360"/>
              <w:jc w:val="center"/>
              <w:textAlignment w:val="auto"/>
              <w:rPr>
                <w:b/>
              </w:rPr>
            </w:pPr>
          </w:p>
        </w:tc>
      </w:tr>
      <w:tr w:rsidR="000E5BD9" w:rsidRPr="006B3875" w:rsidTr="00631937">
        <w:trPr>
          <w:trHeight w:val="792"/>
        </w:trPr>
        <w:tc>
          <w:tcPr>
            <w:tcW w:w="2820" w:type="dxa"/>
            <w:gridSpan w:val="2"/>
            <w:tcBorders>
              <w:right w:val="double" w:sz="4" w:space="0" w:color="auto"/>
            </w:tcBorders>
            <w:vAlign w:val="center"/>
          </w:tcPr>
          <w:p w:rsidR="000E5BD9" w:rsidRPr="006B3875" w:rsidRDefault="000E5BD9" w:rsidP="00BC1676">
            <w:pPr>
              <w:widowControl/>
              <w:adjustRightInd/>
              <w:spacing w:line="240" w:lineRule="auto"/>
              <w:ind w:right="360"/>
              <w:jc w:val="center"/>
              <w:textAlignment w:val="auto"/>
              <w:rPr>
                <w:b/>
                <w:sz w:val="22"/>
                <w:szCs w:val="22"/>
              </w:rPr>
            </w:pPr>
          </w:p>
        </w:tc>
        <w:tc>
          <w:tcPr>
            <w:tcW w:w="1440" w:type="dxa"/>
            <w:tcBorders>
              <w:left w:val="double" w:sz="4" w:space="0" w:color="auto"/>
            </w:tcBorders>
            <w:vAlign w:val="center"/>
          </w:tcPr>
          <w:p w:rsidR="000E5BD9" w:rsidRPr="006B3875" w:rsidRDefault="000E5BD9" w:rsidP="00BC1676">
            <w:pPr>
              <w:widowControl/>
              <w:adjustRightInd/>
              <w:spacing w:line="240" w:lineRule="auto"/>
              <w:ind w:right="360"/>
              <w:jc w:val="center"/>
              <w:textAlignment w:val="auto"/>
              <w:rPr>
                <w:b/>
              </w:rPr>
            </w:pPr>
          </w:p>
        </w:tc>
        <w:tc>
          <w:tcPr>
            <w:tcW w:w="10140" w:type="dxa"/>
            <w:gridSpan w:val="4"/>
            <w:vAlign w:val="center"/>
          </w:tcPr>
          <w:p w:rsidR="000E5BD9" w:rsidRPr="006B3875" w:rsidRDefault="000E5BD9" w:rsidP="00BC1676">
            <w:pPr>
              <w:widowControl/>
              <w:adjustRightInd/>
              <w:spacing w:line="240" w:lineRule="auto"/>
              <w:ind w:right="360"/>
              <w:jc w:val="center"/>
              <w:textAlignment w:val="auto"/>
              <w:rPr>
                <w:b/>
              </w:rPr>
            </w:pPr>
          </w:p>
        </w:tc>
      </w:tr>
    </w:tbl>
    <w:p w:rsidR="00FF3AF8" w:rsidRPr="006B3875" w:rsidRDefault="00FF3AF8" w:rsidP="00BC1676">
      <w:pPr>
        <w:pStyle w:val="Heading2"/>
        <w:ind w:right="360"/>
        <w:jc w:val="center"/>
        <w:rPr>
          <w:rFonts w:ascii="Times New Roman" w:hAnsi="Times New Roman"/>
          <w:i w:val="0"/>
          <w:iCs w:val="0"/>
          <w:sz w:val="24"/>
        </w:rPr>
        <w:sectPr w:rsidR="00FF3AF8" w:rsidRPr="006B3875" w:rsidSect="00D65137">
          <w:pgSz w:w="15840" w:h="12240" w:orient="landscape"/>
          <w:pgMar w:top="720" w:right="720" w:bottom="720" w:left="720" w:header="720" w:footer="720" w:gutter="0"/>
          <w:cols w:space="720"/>
          <w:docGrid w:linePitch="360"/>
        </w:sectPr>
      </w:pPr>
    </w:p>
    <w:p w:rsidR="008E109C" w:rsidRPr="001D5C88" w:rsidRDefault="00D80FE9" w:rsidP="00BC1676">
      <w:pPr>
        <w:pStyle w:val="Heading1"/>
        <w:ind w:right="360"/>
        <w:jc w:val="center"/>
      </w:pPr>
      <w:bookmarkStart w:id="74" w:name="_Toc373997435"/>
      <w:r w:rsidRPr="001D5C88">
        <w:lastRenderedPageBreak/>
        <w:t xml:space="preserve">Appendix </w:t>
      </w:r>
      <w:r w:rsidR="004C4F5D" w:rsidRPr="001D5C88">
        <w:t>1</w:t>
      </w:r>
      <w:r w:rsidRPr="001D5C88">
        <w:t>: Operation Information</w:t>
      </w:r>
      <w:bookmarkEnd w:id="37"/>
      <w:bookmarkEnd w:id="74"/>
      <w:r w:rsidR="001D5C88" w:rsidRPr="001D5C88">
        <w:t xml:space="preserve"> </w:t>
      </w:r>
    </w:p>
    <w:p w:rsidR="008E109C" w:rsidRPr="006B3875" w:rsidRDefault="008E109C" w:rsidP="00BC1676">
      <w:pPr>
        <w:pStyle w:val="Heading2"/>
        <w:ind w:right="360"/>
      </w:pPr>
      <w:bookmarkStart w:id="75" w:name="_Toc373997436"/>
      <w:r w:rsidRPr="006B3875">
        <w:t>Part A: Odor Source Factors</w:t>
      </w:r>
      <w:bookmarkEnd w:id="75"/>
    </w:p>
    <w:p w:rsidR="00322814" w:rsidRPr="001C1F6A" w:rsidRDefault="00322814" w:rsidP="00BC1676">
      <w:pPr>
        <w:widowControl/>
        <w:numPr>
          <w:ilvl w:val="0"/>
          <w:numId w:val="3"/>
        </w:numPr>
        <w:tabs>
          <w:tab w:val="num" w:pos="540"/>
          <w:tab w:val="left" w:pos="10620"/>
        </w:tabs>
        <w:autoSpaceDE w:val="0"/>
        <w:autoSpaceDN w:val="0"/>
        <w:spacing w:line="240" w:lineRule="auto"/>
        <w:ind w:left="547" w:right="360"/>
        <w:jc w:val="left"/>
        <w:textAlignment w:val="auto"/>
      </w:pPr>
      <w:bookmarkStart w:id="76" w:name="_Toc333409443"/>
      <w:r w:rsidRPr="001C1F6A">
        <w:rPr>
          <w:b/>
        </w:rPr>
        <w:t>Site Livestock History</w:t>
      </w:r>
      <w:r w:rsidRPr="001C1F6A">
        <w:rPr>
          <w:b/>
          <w:bCs/>
        </w:rPr>
        <w:t>:</w:t>
      </w:r>
      <w:r w:rsidRPr="001C1F6A">
        <w:t xml:space="preserve"> </w:t>
      </w:r>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p>
    <w:p w:rsidR="0081539C" w:rsidRPr="0081539C" w:rsidRDefault="0081539C" w:rsidP="00BC1676">
      <w:pPr>
        <w:spacing w:line="240" w:lineRule="auto"/>
        <w:ind w:left="540" w:right="360"/>
        <w:rPr>
          <w:i/>
          <w:color w:val="FF0000"/>
          <w:sz w:val="18"/>
          <w:szCs w:val="18"/>
        </w:rPr>
      </w:pPr>
      <w:r w:rsidRPr="0081539C">
        <w:rPr>
          <w:i/>
          <w:color w:val="FF0000"/>
          <w:sz w:val="18"/>
          <w:szCs w:val="18"/>
        </w:rPr>
        <w:t xml:space="preserve">Detail the Maximum AEUs of Livestock </w:t>
      </w:r>
      <w:r w:rsidR="00624C05" w:rsidRPr="00624C05">
        <w:rPr>
          <w:i/>
          <w:color w:val="FF0000"/>
          <w:sz w:val="18"/>
          <w:szCs w:val="18"/>
          <w:u w:val="single"/>
        </w:rPr>
        <w:t>on</w:t>
      </w:r>
      <w:r w:rsidRPr="00624C05">
        <w:rPr>
          <w:i/>
          <w:color w:val="FF0000"/>
          <w:sz w:val="18"/>
          <w:szCs w:val="18"/>
          <w:u w:val="single"/>
        </w:rPr>
        <w:t xml:space="preserve"> t</w:t>
      </w:r>
      <w:r w:rsidR="0028589D" w:rsidRPr="00624C05">
        <w:rPr>
          <w:i/>
          <w:color w:val="FF0000"/>
          <w:sz w:val="18"/>
          <w:szCs w:val="18"/>
          <w:u w:val="single"/>
        </w:rPr>
        <w:t>he site</w:t>
      </w:r>
      <w:r w:rsidR="0028589D">
        <w:rPr>
          <w:i/>
          <w:color w:val="FF0000"/>
          <w:sz w:val="18"/>
          <w:szCs w:val="18"/>
        </w:rPr>
        <w:t xml:space="preserve"> within the past 3 years</w:t>
      </w:r>
      <w:r w:rsidR="000557E5">
        <w:rPr>
          <w:i/>
          <w:color w:val="FF0000"/>
          <w:sz w:val="18"/>
          <w:szCs w:val="18"/>
        </w:rPr>
        <w:t>.</w:t>
      </w:r>
    </w:p>
    <w:p w:rsidR="00322814" w:rsidRPr="000557E5" w:rsidRDefault="00322814" w:rsidP="00BC1676">
      <w:pPr>
        <w:pStyle w:val="Heading3"/>
        <w:ind w:right="360"/>
        <w:jc w:val="center"/>
        <w:rPr>
          <w:u w:val="single"/>
        </w:rPr>
      </w:pPr>
      <w:bookmarkStart w:id="77" w:name="_Toc373997437"/>
      <w:r w:rsidRPr="000557E5">
        <w:rPr>
          <w:u w:val="single"/>
        </w:rPr>
        <w:t>Existing Facilities Description:</w:t>
      </w:r>
      <w:bookmarkEnd w:id="76"/>
      <w:bookmarkEnd w:id="77"/>
    </w:p>
    <w:p w:rsidR="008F18DF" w:rsidRDefault="008F18DF" w:rsidP="00BC1676">
      <w:pPr>
        <w:spacing w:after="60" w:line="240" w:lineRule="auto"/>
        <w:ind w:left="180" w:right="360"/>
        <w:rPr>
          <w:i/>
          <w:color w:val="FF0000"/>
          <w:sz w:val="18"/>
          <w:szCs w:val="18"/>
        </w:rPr>
      </w:pPr>
      <w:r w:rsidRPr="00B65CA2">
        <w:rPr>
          <w:b/>
          <w:i/>
          <w:color w:val="FF0000"/>
          <w:sz w:val="18"/>
          <w:szCs w:val="18"/>
        </w:rPr>
        <w:t>N</w:t>
      </w:r>
      <w:r w:rsidR="00B65CA2">
        <w:rPr>
          <w:b/>
          <w:i/>
          <w:color w:val="FF0000"/>
          <w:sz w:val="18"/>
          <w:szCs w:val="18"/>
        </w:rPr>
        <w:t>OTE</w:t>
      </w:r>
      <w:r w:rsidRPr="00E24E8B">
        <w:rPr>
          <w:i/>
          <w:color w:val="FF0000"/>
          <w:sz w:val="18"/>
          <w:szCs w:val="18"/>
        </w:rPr>
        <w:t xml:space="preserve">: If the facilities or animal information differ from the </w:t>
      </w:r>
      <w:r w:rsidR="00B14EFA">
        <w:rPr>
          <w:i/>
          <w:color w:val="FF0000"/>
          <w:sz w:val="18"/>
          <w:szCs w:val="18"/>
        </w:rPr>
        <w:t xml:space="preserve">most </w:t>
      </w:r>
      <w:r w:rsidRPr="00E24E8B">
        <w:rPr>
          <w:i/>
          <w:color w:val="FF0000"/>
          <w:sz w:val="18"/>
          <w:szCs w:val="18"/>
        </w:rPr>
        <w:t>current Nutrient Management Plan, detail the differences in Appendix 5: Supporting Documentation.</w:t>
      </w:r>
    </w:p>
    <w:p w:rsidR="00AD24DA" w:rsidRPr="00AD24DA" w:rsidRDefault="00AD24DA" w:rsidP="00BC1676">
      <w:pPr>
        <w:spacing w:line="240" w:lineRule="auto"/>
        <w:ind w:left="187" w:right="360"/>
        <w:rPr>
          <w:iCs/>
          <w:sz w:val="18"/>
          <w:szCs w:val="18"/>
        </w:rPr>
      </w:pPr>
      <w:r w:rsidRPr="00500D11">
        <w:rPr>
          <w:b/>
          <w:i/>
          <w:iCs/>
          <w:sz w:val="18"/>
          <w:szCs w:val="18"/>
        </w:rPr>
        <w:t>Definitions</w:t>
      </w:r>
      <w:r>
        <w:rPr>
          <w:i/>
          <w:iCs/>
          <w:sz w:val="18"/>
          <w:szCs w:val="18"/>
        </w:rPr>
        <w:t xml:space="preserve">: </w:t>
      </w:r>
      <w:r>
        <w:rPr>
          <w:iCs/>
          <w:sz w:val="18"/>
          <w:szCs w:val="18"/>
        </w:rPr>
        <w:t xml:space="preserve">Existing facilities are </w:t>
      </w:r>
      <w:r w:rsidR="008548AB">
        <w:rPr>
          <w:iCs/>
          <w:sz w:val="18"/>
          <w:szCs w:val="18"/>
        </w:rPr>
        <w:t>those</w:t>
      </w:r>
      <w:r>
        <w:rPr>
          <w:iCs/>
          <w:sz w:val="18"/>
          <w:szCs w:val="18"/>
        </w:rPr>
        <w:t xml:space="preserve"> animal housing facilities or manure storage facilities constructed before February 27, 2009</w:t>
      </w:r>
      <w:r w:rsidR="005A29C0">
        <w:rPr>
          <w:iCs/>
          <w:sz w:val="18"/>
          <w:szCs w:val="18"/>
        </w:rPr>
        <w:t>,</w:t>
      </w:r>
      <w:r w:rsidR="008548AB">
        <w:rPr>
          <w:iCs/>
          <w:sz w:val="18"/>
          <w:szCs w:val="18"/>
        </w:rPr>
        <w:t xml:space="preserve"> and are </w:t>
      </w:r>
      <w:r w:rsidR="004D18C4">
        <w:rPr>
          <w:iCs/>
          <w:sz w:val="18"/>
          <w:szCs w:val="18"/>
        </w:rPr>
        <w:t>not subject</w:t>
      </w:r>
      <w:r w:rsidR="008548AB">
        <w:rPr>
          <w:iCs/>
          <w:sz w:val="18"/>
          <w:szCs w:val="18"/>
        </w:rPr>
        <w:t xml:space="preserve"> to Odor Management program requirements</w:t>
      </w:r>
      <w:r>
        <w:rPr>
          <w:iCs/>
          <w:sz w:val="18"/>
          <w:szCs w:val="18"/>
        </w:rPr>
        <w:t>.</w:t>
      </w:r>
    </w:p>
    <w:p w:rsidR="00AD24DA" w:rsidRPr="00E24E8B" w:rsidRDefault="00AD24DA" w:rsidP="00BC1676">
      <w:pPr>
        <w:spacing w:line="240" w:lineRule="auto"/>
        <w:ind w:left="180" w:right="360"/>
        <w:rPr>
          <w:i/>
          <w:color w:val="FF0000"/>
          <w:sz w:val="18"/>
          <w:szCs w:val="18"/>
        </w:rPr>
      </w:pPr>
    </w:p>
    <w:p w:rsidR="008F18DF" w:rsidRPr="008F18DF" w:rsidRDefault="008F18DF" w:rsidP="00BC1676">
      <w:pPr>
        <w:spacing w:line="240" w:lineRule="auto"/>
        <w:ind w:right="360"/>
        <w:rPr>
          <w:sz w:val="8"/>
          <w:szCs w:val="8"/>
        </w:rPr>
      </w:pPr>
    </w:p>
    <w:p w:rsidR="00322814" w:rsidRPr="00DA547C" w:rsidRDefault="00322814" w:rsidP="00BC1676">
      <w:pPr>
        <w:widowControl/>
        <w:numPr>
          <w:ilvl w:val="0"/>
          <w:numId w:val="3"/>
        </w:numPr>
        <w:tabs>
          <w:tab w:val="clear" w:pos="720"/>
          <w:tab w:val="num" w:pos="540"/>
          <w:tab w:val="left" w:pos="5760"/>
          <w:tab w:val="left" w:pos="6120"/>
        </w:tabs>
        <w:autoSpaceDE w:val="0"/>
        <w:autoSpaceDN w:val="0"/>
        <w:spacing w:line="360" w:lineRule="auto"/>
        <w:ind w:left="540" w:right="360"/>
        <w:jc w:val="left"/>
        <w:textAlignment w:val="auto"/>
        <w:rPr>
          <w:b/>
          <w:u w:val="single"/>
        </w:rPr>
      </w:pPr>
      <w:r>
        <w:rPr>
          <w:b/>
          <w:bCs/>
        </w:rPr>
        <w:t xml:space="preserve">List the </w:t>
      </w:r>
      <w:r w:rsidRPr="00DA547C">
        <w:rPr>
          <w:b/>
          <w:bCs/>
        </w:rPr>
        <w:t>Existing Animal Types:</w:t>
      </w:r>
      <w:r w:rsidRPr="00720500">
        <w:rPr>
          <w:color w:val="FF0000"/>
        </w:rPr>
        <w:t xml:space="preserve"> </w:t>
      </w:r>
      <w:bookmarkStart w:id="78" w:name="Text3"/>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bookmarkEnd w:id="78"/>
      <w:r>
        <w:rPr>
          <w:b/>
          <w:color w:val="FF0000"/>
        </w:rPr>
        <w:tab/>
      </w:r>
      <w:r w:rsidRPr="00DA547C">
        <w:rPr>
          <w:b/>
          <w:bCs/>
        </w:rPr>
        <w:t xml:space="preserve">Existing Animal </w:t>
      </w:r>
      <w:r>
        <w:rPr>
          <w:b/>
          <w:bCs/>
        </w:rPr>
        <w:t>Numbers</w:t>
      </w:r>
      <w:r w:rsidRPr="00DA547C">
        <w:rPr>
          <w:b/>
          <w:bCs/>
        </w:rPr>
        <w:t>:</w:t>
      </w:r>
      <w:r>
        <w:rPr>
          <w:b/>
          <w:bCs/>
        </w:rPr>
        <w:t xml:space="preserve"> </w:t>
      </w:r>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p>
    <w:p w:rsidR="00322814" w:rsidRPr="006B3875" w:rsidRDefault="00322814" w:rsidP="00BC1676">
      <w:pPr>
        <w:widowControl/>
        <w:numPr>
          <w:ilvl w:val="0"/>
          <w:numId w:val="3"/>
        </w:numPr>
        <w:tabs>
          <w:tab w:val="num" w:pos="540"/>
        </w:tabs>
        <w:autoSpaceDE w:val="0"/>
        <w:autoSpaceDN w:val="0"/>
        <w:spacing w:line="360" w:lineRule="auto"/>
        <w:ind w:left="540" w:right="360"/>
        <w:jc w:val="left"/>
        <w:textAlignment w:val="auto"/>
        <w:rPr>
          <w:b/>
          <w:bCs/>
        </w:rPr>
      </w:pPr>
      <w:r w:rsidRPr="00DA547C">
        <w:rPr>
          <w:b/>
          <w:bCs/>
        </w:rPr>
        <w:t xml:space="preserve">Existing Animal Equivalent Units </w:t>
      </w:r>
      <w:r w:rsidR="008548AB">
        <w:rPr>
          <w:b/>
          <w:bCs/>
        </w:rPr>
        <w:t xml:space="preserve">(AEUs) </w:t>
      </w:r>
      <w:r w:rsidRPr="00DA547C">
        <w:rPr>
          <w:b/>
          <w:bCs/>
        </w:rPr>
        <w:t xml:space="preserve">per </w:t>
      </w:r>
      <w:r w:rsidR="00CF7D4D">
        <w:rPr>
          <w:b/>
          <w:bCs/>
        </w:rPr>
        <w:t>Animal</w:t>
      </w:r>
      <w:r w:rsidRPr="006B3875">
        <w:rPr>
          <w:b/>
          <w:bCs/>
        </w:rPr>
        <w:t xml:space="preserve"> Type:</w:t>
      </w:r>
      <w:r>
        <w:rPr>
          <w:b/>
          <w:bCs/>
        </w:rPr>
        <w:t xml:space="preserve"> </w:t>
      </w:r>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p>
    <w:p w:rsidR="00322814" w:rsidRPr="006B3875" w:rsidRDefault="00322814" w:rsidP="00BC1676">
      <w:pPr>
        <w:widowControl/>
        <w:numPr>
          <w:ilvl w:val="0"/>
          <w:numId w:val="3"/>
        </w:numPr>
        <w:tabs>
          <w:tab w:val="num" w:pos="540"/>
        </w:tabs>
        <w:autoSpaceDE w:val="0"/>
        <w:autoSpaceDN w:val="0"/>
        <w:spacing w:line="360" w:lineRule="auto"/>
        <w:ind w:left="540" w:right="360"/>
        <w:jc w:val="left"/>
        <w:textAlignment w:val="auto"/>
        <w:rPr>
          <w:b/>
        </w:rPr>
      </w:pPr>
      <w:r w:rsidRPr="006B3875">
        <w:rPr>
          <w:b/>
        </w:rPr>
        <w:t xml:space="preserve">Existing </w:t>
      </w:r>
      <w:r w:rsidRPr="006B3875">
        <w:rPr>
          <w:b/>
          <w:bCs/>
        </w:rPr>
        <w:t>Animal Housing Facility(ies):</w:t>
      </w:r>
      <w:r w:rsidRPr="000562AD">
        <w:rPr>
          <w:bCs/>
        </w:rPr>
        <w:t xml:space="preserve">  </w:t>
      </w:r>
    </w:p>
    <w:p w:rsidR="00322814" w:rsidRPr="00E24E8B" w:rsidRDefault="00322814" w:rsidP="00BC1676">
      <w:pPr>
        <w:widowControl/>
        <w:autoSpaceDE w:val="0"/>
        <w:autoSpaceDN w:val="0"/>
        <w:spacing w:after="120" w:line="240" w:lineRule="auto"/>
        <w:ind w:left="547" w:right="360"/>
        <w:jc w:val="left"/>
        <w:textAlignment w:val="auto"/>
        <w:rPr>
          <w:i/>
          <w:color w:val="FF0000"/>
          <w:sz w:val="18"/>
          <w:szCs w:val="18"/>
        </w:rPr>
      </w:pPr>
      <w:r w:rsidRPr="00E24E8B">
        <w:rPr>
          <w:i/>
          <w:color w:val="FF0000"/>
          <w:sz w:val="18"/>
          <w:szCs w:val="18"/>
        </w:rPr>
        <w:t>Describe</w:t>
      </w:r>
      <w:r w:rsidRPr="00E24E8B" w:rsidDel="00614F7E">
        <w:rPr>
          <w:i/>
          <w:color w:val="FF0000"/>
          <w:sz w:val="18"/>
          <w:szCs w:val="18"/>
        </w:rPr>
        <w:t xml:space="preserve"> </w:t>
      </w:r>
      <w:r w:rsidRPr="00E24E8B">
        <w:rPr>
          <w:i/>
          <w:color w:val="FF0000"/>
          <w:sz w:val="18"/>
          <w:szCs w:val="18"/>
        </w:rPr>
        <w:t>all existing animal housing facilities including their dimensions</w:t>
      </w:r>
      <w:r w:rsidR="004D18C4">
        <w:rPr>
          <w:i/>
          <w:color w:val="FF0000"/>
          <w:sz w:val="18"/>
          <w:szCs w:val="18"/>
        </w:rPr>
        <w:t xml:space="preserve">, </w:t>
      </w:r>
      <w:r w:rsidRPr="00E24E8B">
        <w:rPr>
          <w:i/>
          <w:color w:val="FF0000"/>
          <w:sz w:val="18"/>
          <w:szCs w:val="18"/>
        </w:rPr>
        <w:t>capacity</w:t>
      </w:r>
      <w:r w:rsidR="004D18C4" w:rsidRPr="00E24E8B">
        <w:rPr>
          <w:i/>
          <w:color w:val="FF0000"/>
          <w:sz w:val="18"/>
          <w:szCs w:val="18"/>
        </w:rPr>
        <w:t xml:space="preserve"> and</w:t>
      </w:r>
      <w:r w:rsidRPr="00E24E8B">
        <w:rPr>
          <w:i/>
          <w:color w:val="FF0000"/>
          <w:sz w:val="18"/>
          <w:szCs w:val="18"/>
        </w:rPr>
        <w:t xml:space="preserve"> existing Odor BMPs used to address potential impacts.</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2610"/>
        <w:gridCol w:w="2430"/>
        <w:gridCol w:w="2700"/>
      </w:tblGrid>
      <w:tr w:rsidR="00E24E8B" w:rsidRPr="00E24E8B" w:rsidTr="00077BAB">
        <w:tc>
          <w:tcPr>
            <w:tcW w:w="2441" w:type="dxa"/>
            <w:shd w:val="clear" w:color="auto" w:fill="auto"/>
          </w:tcPr>
          <w:p w:rsidR="00322814" w:rsidRPr="00E24E8B" w:rsidRDefault="00322814" w:rsidP="00BC1676">
            <w:pPr>
              <w:widowControl/>
              <w:autoSpaceDE w:val="0"/>
              <w:autoSpaceDN w:val="0"/>
              <w:spacing w:line="240" w:lineRule="auto"/>
              <w:ind w:right="360"/>
              <w:jc w:val="center"/>
              <w:textAlignment w:val="auto"/>
              <w:rPr>
                <w:b/>
                <w:sz w:val="18"/>
                <w:szCs w:val="18"/>
              </w:rPr>
            </w:pPr>
            <w:r w:rsidRPr="00E24E8B">
              <w:rPr>
                <w:b/>
                <w:sz w:val="18"/>
                <w:szCs w:val="18"/>
              </w:rPr>
              <w:t>Animal Housing Facility</w:t>
            </w:r>
          </w:p>
        </w:tc>
        <w:tc>
          <w:tcPr>
            <w:tcW w:w="2610" w:type="dxa"/>
            <w:shd w:val="clear" w:color="auto" w:fill="auto"/>
          </w:tcPr>
          <w:p w:rsidR="00322814" w:rsidRPr="00E24E8B" w:rsidRDefault="00322814" w:rsidP="00BC1676">
            <w:pPr>
              <w:widowControl/>
              <w:autoSpaceDE w:val="0"/>
              <w:autoSpaceDN w:val="0"/>
              <w:spacing w:line="240" w:lineRule="auto"/>
              <w:ind w:right="360"/>
              <w:jc w:val="center"/>
              <w:textAlignment w:val="auto"/>
              <w:rPr>
                <w:b/>
                <w:sz w:val="18"/>
                <w:szCs w:val="18"/>
              </w:rPr>
            </w:pPr>
            <w:r w:rsidRPr="00E24E8B">
              <w:rPr>
                <w:b/>
                <w:sz w:val="18"/>
                <w:szCs w:val="18"/>
              </w:rPr>
              <w:t>Dimensions</w:t>
            </w:r>
          </w:p>
        </w:tc>
        <w:tc>
          <w:tcPr>
            <w:tcW w:w="2430" w:type="dxa"/>
            <w:shd w:val="clear" w:color="auto" w:fill="auto"/>
          </w:tcPr>
          <w:p w:rsidR="00322814" w:rsidRPr="00E24E8B" w:rsidRDefault="00322814" w:rsidP="00BC1676">
            <w:pPr>
              <w:widowControl/>
              <w:autoSpaceDE w:val="0"/>
              <w:autoSpaceDN w:val="0"/>
              <w:spacing w:line="240" w:lineRule="auto"/>
              <w:ind w:right="360"/>
              <w:jc w:val="center"/>
              <w:textAlignment w:val="auto"/>
              <w:rPr>
                <w:b/>
                <w:sz w:val="18"/>
                <w:szCs w:val="18"/>
              </w:rPr>
            </w:pPr>
            <w:r w:rsidRPr="00E24E8B">
              <w:rPr>
                <w:b/>
                <w:sz w:val="18"/>
                <w:szCs w:val="18"/>
              </w:rPr>
              <w:t>Livestock Capacity</w:t>
            </w:r>
          </w:p>
        </w:tc>
        <w:tc>
          <w:tcPr>
            <w:tcW w:w="2700" w:type="dxa"/>
            <w:shd w:val="clear" w:color="auto" w:fill="auto"/>
          </w:tcPr>
          <w:p w:rsidR="00322814" w:rsidRPr="00E24E8B" w:rsidRDefault="00322814" w:rsidP="00BC1676">
            <w:pPr>
              <w:widowControl/>
              <w:autoSpaceDE w:val="0"/>
              <w:autoSpaceDN w:val="0"/>
              <w:spacing w:line="240" w:lineRule="auto"/>
              <w:ind w:right="360"/>
              <w:jc w:val="center"/>
              <w:textAlignment w:val="auto"/>
              <w:rPr>
                <w:b/>
                <w:sz w:val="18"/>
                <w:szCs w:val="18"/>
              </w:rPr>
            </w:pPr>
            <w:r w:rsidRPr="00E24E8B">
              <w:rPr>
                <w:b/>
                <w:sz w:val="18"/>
                <w:szCs w:val="18"/>
              </w:rPr>
              <w:t>Existing Odor BMPs</w:t>
            </w:r>
          </w:p>
        </w:tc>
      </w:tr>
      <w:tr w:rsidR="00E24E8B" w:rsidRPr="00E24E8B" w:rsidTr="00077BAB">
        <w:tc>
          <w:tcPr>
            <w:tcW w:w="2441"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r>
      <w:tr w:rsidR="00E24E8B" w:rsidRPr="00E24E8B" w:rsidTr="00077BAB">
        <w:tc>
          <w:tcPr>
            <w:tcW w:w="2441"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r>
      <w:tr w:rsidR="00E24E8B" w:rsidRPr="00E24E8B" w:rsidTr="00077BAB">
        <w:tc>
          <w:tcPr>
            <w:tcW w:w="2441"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r>
      <w:tr w:rsidR="00E24E8B" w:rsidRPr="00E24E8B" w:rsidTr="00077BAB">
        <w:tc>
          <w:tcPr>
            <w:tcW w:w="2441"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r>
    </w:tbl>
    <w:p w:rsidR="00322814" w:rsidRPr="006B3875" w:rsidRDefault="00322814" w:rsidP="00BC1676">
      <w:pPr>
        <w:widowControl/>
        <w:autoSpaceDE w:val="0"/>
        <w:autoSpaceDN w:val="0"/>
        <w:spacing w:line="240" w:lineRule="auto"/>
        <w:ind w:left="547" w:right="360"/>
        <w:jc w:val="left"/>
        <w:textAlignment w:val="auto"/>
      </w:pPr>
    </w:p>
    <w:p w:rsidR="00322814" w:rsidRPr="006B3875" w:rsidRDefault="00322814" w:rsidP="00BC1676">
      <w:pPr>
        <w:widowControl/>
        <w:numPr>
          <w:ilvl w:val="0"/>
          <w:numId w:val="3"/>
        </w:numPr>
        <w:tabs>
          <w:tab w:val="clear" w:pos="720"/>
          <w:tab w:val="num" w:pos="540"/>
        </w:tabs>
        <w:autoSpaceDE w:val="0"/>
        <w:autoSpaceDN w:val="0"/>
        <w:spacing w:line="360" w:lineRule="auto"/>
        <w:ind w:left="540" w:right="360"/>
        <w:jc w:val="left"/>
        <w:textAlignment w:val="auto"/>
        <w:rPr>
          <w:b/>
        </w:rPr>
      </w:pPr>
      <w:r w:rsidRPr="006B3875">
        <w:rPr>
          <w:b/>
        </w:rPr>
        <w:t xml:space="preserve">Existing </w:t>
      </w:r>
      <w:r w:rsidRPr="006B3875">
        <w:rPr>
          <w:b/>
          <w:bCs/>
        </w:rPr>
        <w:t>Manure Storage Facility(ies)</w:t>
      </w:r>
      <w:r>
        <w:rPr>
          <w:b/>
          <w:bCs/>
        </w:rPr>
        <w:t xml:space="preserve"> and Manure Handling Systems</w:t>
      </w:r>
      <w:r w:rsidRPr="006B3875">
        <w:rPr>
          <w:b/>
          <w:bCs/>
        </w:rPr>
        <w:t xml:space="preserve">: </w:t>
      </w:r>
      <w:r w:rsidRPr="006B3875">
        <w:rPr>
          <w:b/>
        </w:rPr>
        <w:t xml:space="preserve">   </w:t>
      </w:r>
    </w:p>
    <w:p w:rsidR="00322814" w:rsidRPr="00E24E8B" w:rsidRDefault="00322814" w:rsidP="00BC1676">
      <w:pPr>
        <w:pStyle w:val="ListParagraph"/>
        <w:numPr>
          <w:ilvl w:val="1"/>
          <w:numId w:val="3"/>
        </w:numPr>
        <w:tabs>
          <w:tab w:val="clear" w:pos="1440"/>
          <w:tab w:val="num" w:pos="720"/>
        </w:tabs>
        <w:autoSpaceDE w:val="0"/>
        <w:autoSpaceDN w:val="0"/>
        <w:spacing w:after="120" w:line="240" w:lineRule="auto"/>
        <w:ind w:left="720" w:right="360"/>
        <w:jc w:val="left"/>
        <w:rPr>
          <w:i/>
          <w:color w:val="FF0000"/>
          <w:sz w:val="18"/>
          <w:szCs w:val="18"/>
        </w:rPr>
      </w:pPr>
      <w:r w:rsidRPr="00E24E8B">
        <w:rPr>
          <w:i/>
          <w:color w:val="FF0000"/>
          <w:sz w:val="18"/>
          <w:szCs w:val="18"/>
        </w:rPr>
        <w:t>Describe</w:t>
      </w:r>
      <w:r w:rsidRPr="00E24E8B" w:rsidDel="00614F7E">
        <w:rPr>
          <w:i/>
          <w:color w:val="FF0000"/>
          <w:sz w:val="18"/>
          <w:szCs w:val="18"/>
        </w:rPr>
        <w:t xml:space="preserve"> </w:t>
      </w:r>
      <w:r w:rsidRPr="00E24E8B">
        <w:rPr>
          <w:i/>
          <w:color w:val="FF0000"/>
          <w:sz w:val="18"/>
          <w:szCs w:val="18"/>
        </w:rPr>
        <w:t xml:space="preserve">all existing manure storage facilities and manure </w:t>
      </w:r>
      <w:r w:rsidR="000B3CE0">
        <w:rPr>
          <w:i/>
          <w:color w:val="FF0000"/>
          <w:sz w:val="18"/>
          <w:szCs w:val="18"/>
        </w:rPr>
        <w:t xml:space="preserve">treatment </w:t>
      </w:r>
      <w:r w:rsidR="001D5C88">
        <w:rPr>
          <w:i/>
          <w:color w:val="FF0000"/>
          <w:sz w:val="18"/>
          <w:szCs w:val="18"/>
        </w:rPr>
        <w:t>technolog</w:t>
      </w:r>
      <w:r w:rsidR="0081539C">
        <w:rPr>
          <w:i/>
          <w:color w:val="FF0000"/>
          <w:sz w:val="18"/>
          <w:szCs w:val="18"/>
        </w:rPr>
        <w:t>y facilities</w:t>
      </w:r>
      <w:r w:rsidR="001D5C88">
        <w:rPr>
          <w:i/>
          <w:color w:val="FF0000"/>
          <w:sz w:val="18"/>
          <w:szCs w:val="18"/>
        </w:rPr>
        <w:t>,</w:t>
      </w:r>
      <w:r w:rsidR="001D5C88" w:rsidRPr="00E24E8B">
        <w:rPr>
          <w:i/>
          <w:color w:val="FF0000"/>
          <w:sz w:val="18"/>
          <w:szCs w:val="18"/>
        </w:rPr>
        <w:t xml:space="preserve"> including</w:t>
      </w:r>
      <w:r w:rsidRPr="00E24E8B">
        <w:rPr>
          <w:i/>
          <w:color w:val="FF0000"/>
          <w:sz w:val="18"/>
          <w:szCs w:val="18"/>
        </w:rPr>
        <w:t xml:space="preserve"> their dimensions</w:t>
      </w:r>
      <w:r w:rsidR="0063772A">
        <w:rPr>
          <w:i/>
          <w:color w:val="FF0000"/>
          <w:sz w:val="18"/>
          <w:szCs w:val="18"/>
        </w:rPr>
        <w:t>,</w:t>
      </w:r>
      <w:r w:rsidRPr="00E24E8B">
        <w:rPr>
          <w:i/>
          <w:color w:val="FF0000"/>
          <w:sz w:val="18"/>
          <w:szCs w:val="18"/>
        </w:rPr>
        <w:t xml:space="preserve"> capacity and existing Odor BMPs used to address potential impacts.</w:t>
      </w: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2610"/>
        <w:gridCol w:w="2430"/>
        <w:gridCol w:w="2700"/>
      </w:tblGrid>
      <w:tr w:rsidR="002E4672" w:rsidRPr="00E24E8B" w:rsidTr="002E4672">
        <w:tc>
          <w:tcPr>
            <w:tcW w:w="2441" w:type="dxa"/>
            <w:shd w:val="clear" w:color="auto" w:fill="auto"/>
          </w:tcPr>
          <w:p w:rsidR="002E4672" w:rsidRPr="00E24E8B" w:rsidRDefault="002E4672" w:rsidP="00BC1676">
            <w:pPr>
              <w:widowControl/>
              <w:autoSpaceDE w:val="0"/>
              <w:autoSpaceDN w:val="0"/>
              <w:spacing w:line="240" w:lineRule="auto"/>
              <w:ind w:right="360"/>
              <w:jc w:val="center"/>
              <w:textAlignment w:val="auto"/>
              <w:rPr>
                <w:b/>
                <w:sz w:val="18"/>
                <w:szCs w:val="18"/>
              </w:rPr>
            </w:pPr>
            <w:r w:rsidRPr="00E24E8B">
              <w:rPr>
                <w:b/>
                <w:sz w:val="18"/>
                <w:szCs w:val="18"/>
              </w:rPr>
              <w:t>Manure Storage Facility</w:t>
            </w:r>
          </w:p>
        </w:tc>
        <w:tc>
          <w:tcPr>
            <w:tcW w:w="2610" w:type="dxa"/>
            <w:shd w:val="clear" w:color="auto" w:fill="auto"/>
          </w:tcPr>
          <w:p w:rsidR="002E4672" w:rsidRPr="00E24E8B" w:rsidRDefault="002E4672" w:rsidP="00BC1676">
            <w:pPr>
              <w:widowControl/>
              <w:autoSpaceDE w:val="0"/>
              <w:autoSpaceDN w:val="0"/>
              <w:spacing w:line="240" w:lineRule="auto"/>
              <w:ind w:right="360"/>
              <w:jc w:val="center"/>
              <w:textAlignment w:val="auto"/>
              <w:rPr>
                <w:b/>
                <w:sz w:val="18"/>
                <w:szCs w:val="18"/>
              </w:rPr>
            </w:pPr>
            <w:r w:rsidRPr="00E24E8B">
              <w:rPr>
                <w:b/>
                <w:sz w:val="18"/>
                <w:szCs w:val="18"/>
              </w:rPr>
              <w:t>Dimensions</w:t>
            </w:r>
          </w:p>
        </w:tc>
        <w:tc>
          <w:tcPr>
            <w:tcW w:w="2430" w:type="dxa"/>
            <w:shd w:val="clear" w:color="auto" w:fill="auto"/>
          </w:tcPr>
          <w:p w:rsidR="002E4672" w:rsidRPr="00E24E8B" w:rsidRDefault="002E4672" w:rsidP="00BC1676">
            <w:pPr>
              <w:widowControl/>
              <w:autoSpaceDE w:val="0"/>
              <w:autoSpaceDN w:val="0"/>
              <w:spacing w:line="240" w:lineRule="auto"/>
              <w:ind w:right="360"/>
              <w:jc w:val="center"/>
              <w:textAlignment w:val="auto"/>
              <w:rPr>
                <w:b/>
                <w:sz w:val="18"/>
                <w:szCs w:val="18"/>
              </w:rPr>
            </w:pPr>
            <w:r w:rsidRPr="00E24E8B">
              <w:rPr>
                <w:b/>
                <w:sz w:val="18"/>
                <w:szCs w:val="18"/>
              </w:rPr>
              <w:t>Usable Capacity</w:t>
            </w:r>
          </w:p>
        </w:tc>
        <w:tc>
          <w:tcPr>
            <w:tcW w:w="2700" w:type="dxa"/>
            <w:shd w:val="clear" w:color="auto" w:fill="auto"/>
          </w:tcPr>
          <w:p w:rsidR="002E4672" w:rsidRPr="00E24E8B" w:rsidRDefault="002E4672" w:rsidP="00BC1676">
            <w:pPr>
              <w:widowControl/>
              <w:autoSpaceDE w:val="0"/>
              <w:autoSpaceDN w:val="0"/>
              <w:spacing w:line="240" w:lineRule="auto"/>
              <w:ind w:right="360"/>
              <w:jc w:val="center"/>
              <w:textAlignment w:val="auto"/>
              <w:rPr>
                <w:b/>
                <w:sz w:val="18"/>
                <w:szCs w:val="18"/>
              </w:rPr>
            </w:pPr>
            <w:r w:rsidRPr="00E24E8B">
              <w:rPr>
                <w:b/>
                <w:sz w:val="18"/>
                <w:szCs w:val="18"/>
              </w:rPr>
              <w:t>Existing Odor BMPs</w:t>
            </w:r>
          </w:p>
        </w:tc>
      </w:tr>
      <w:tr w:rsidR="002E4672" w:rsidRPr="00E24E8B" w:rsidTr="002E4672">
        <w:tc>
          <w:tcPr>
            <w:tcW w:w="2441"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r>
      <w:tr w:rsidR="002E4672" w:rsidRPr="00E24E8B" w:rsidTr="002E4672">
        <w:tc>
          <w:tcPr>
            <w:tcW w:w="2441"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r>
      <w:tr w:rsidR="002E4672" w:rsidRPr="00E24E8B" w:rsidTr="002E4672">
        <w:tc>
          <w:tcPr>
            <w:tcW w:w="2441"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r>
      <w:tr w:rsidR="002E4672" w:rsidRPr="00E24E8B" w:rsidTr="002E4672">
        <w:tc>
          <w:tcPr>
            <w:tcW w:w="2441"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r>
    </w:tbl>
    <w:p w:rsidR="00322814" w:rsidRPr="000557E5" w:rsidRDefault="001D5C88" w:rsidP="00BC1676">
      <w:pPr>
        <w:pStyle w:val="ListParagraph"/>
        <w:numPr>
          <w:ilvl w:val="1"/>
          <w:numId w:val="3"/>
        </w:numPr>
        <w:tabs>
          <w:tab w:val="clear" w:pos="1440"/>
          <w:tab w:val="num" w:pos="720"/>
        </w:tabs>
        <w:autoSpaceDE w:val="0"/>
        <w:autoSpaceDN w:val="0"/>
        <w:spacing w:before="120" w:line="240" w:lineRule="auto"/>
        <w:ind w:left="720" w:right="360"/>
        <w:jc w:val="left"/>
        <w:rPr>
          <w:color w:val="FF0000"/>
          <w:sz w:val="18"/>
          <w:szCs w:val="18"/>
        </w:rPr>
      </w:pPr>
      <w:r w:rsidRPr="000557E5">
        <w:rPr>
          <w:i/>
          <w:color w:val="FF0000"/>
          <w:sz w:val="18"/>
          <w:szCs w:val="18"/>
        </w:rPr>
        <w:t>Provide a n</w:t>
      </w:r>
      <w:r w:rsidR="00322814" w:rsidRPr="000557E5">
        <w:rPr>
          <w:i/>
          <w:color w:val="FF0000"/>
          <w:sz w:val="18"/>
          <w:szCs w:val="18"/>
        </w:rPr>
        <w:t xml:space="preserve">arrative description detailing </w:t>
      </w:r>
      <w:r w:rsidR="00FC32EE" w:rsidRPr="000557E5">
        <w:rPr>
          <w:i/>
          <w:color w:val="FF0000"/>
          <w:sz w:val="18"/>
          <w:szCs w:val="18"/>
        </w:rPr>
        <w:t xml:space="preserve">the manure handling systems, including </w:t>
      </w:r>
      <w:r w:rsidR="00322814" w:rsidRPr="000557E5">
        <w:rPr>
          <w:i/>
          <w:color w:val="FF0000"/>
          <w:sz w:val="18"/>
          <w:szCs w:val="18"/>
        </w:rPr>
        <w:t>manure storage facilities</w:t>
      </w:r>
      <w:r w:rsidR="002121C2">
        <w:rPr>
          <w:i/>
          <w:color w:val="FF0000"/>
          <w:sz w:val="18"/>
          <w:szCs w:val="18"/>
        </w:rPr>
        <w:t>, manure stacking areas,</w:t>
      </w:r>
      <w:r w:rsidR="0081539C" w:rsidRPr="000557E5">
        <w:rPr>
          <w:i/>
          <w:color w:val="FF0000"/>
          <w:sz w:val="18"/>
          <w:szCs w:val="18"/>
        </w:rPr>
        <w:t xml:space="preserve"> and manure treatment technology facilities</w:t>
      </w:r>
      <w:r w:rsidR="00322814" w:rsidRPr="000557E5">
        <w:rPr>
          <w:i/>
          <w:color w:val="FF0000"/>
        </w:rPr>
        <w:t>.</w:t>
      </w:r>
      <w:r w:rsidR="00322814" w:rsidRPr="000557E5">
        <w:rPr>
          <w:color w:val="FF0000"/>
        </w:rPr>
        <w:t xml:space="preserve"> </w:t>
      </w:r>
    </w:p>
    <w:p w:rsidR="002905E8" w:rsidRPr="001D5C88" w:rsidRDefault="001D5C88" w:rsidP="00BC1676">
      <w:pPr>
        <w:autoSpaceDE w:val="0"/>
        <w:autoSpaceDN w:val="0"/>
        <w:spacing w:before="120" w:line="240" w:lineRule="auto"/>
        <w:ind w:left="720" w:right="360"/>
        <w:jc w:val="left"/>
        <w:rPr>
          <w:u w:val="single"/>
        </w:rPr>
      </w:pPr>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8E109C" w:rsidRPr="000557E5" w:rsidRDefault="008E109C" w:rsidP="00BC1676">
      <w:pPr>
        <w:pStyle w:val="Heading3"/>
        <w:ind w:right="360"/>
        <w:jc w:val="center"/>
        <w:rPr>
          <w:u w:val="single"/>
        </w:rPr>
      </w:pPr>
      <w:bookmarkStart w:id="79" w:name="_Toc373997438"/>
      <w:r w:rsidRPr="000557E5">
        <w:rPr>
          <w:u w:val="single"/>
        </w:rPr>
        <w:t xml:space="preserve">Proposed Regulated </w:t>
      </w:r>
      <w:r w:rsidR="00C113BD" w:rsidRPr="000557E5">
        <w:rPr>
          <w:u w:val="single"/>
        </w:rPr>
        <w:t>Facility (</w:t>
      </w:r>
      <w:r w:rsidRPr="000557E5">
        <w:rPr>
          <w:u w:val="single"/>
        </w:rPr>
        <w:t>ies) Description:</w:t>
      </w:r>
      <w:bookmarkEnd w:id="79"/>
    </w:p>
    <w:p w:rsidR="008548AB" w:rsidRDefault="00C11013" w:rsidP="00BC1676">
      <w:pPr>
        <w:spacing w:line="240" w:lineRule="auto"/>
        <w:ind w:right="360"/>
        <w:rPr>
          <w:i/>
          <w:iCs/>
          <w:color w:val="FF0000"/>
          <w:sz w:val="18"/>
          <w:szCs w:val="18"/>
        </w:rPr>
      </w:pPr>
      <w:r w:rsidRPr="00831E2D">
        <w:rPr>
          <w:i/>
          <w:iCs/>
          <w:color w:val="FF0000"/>
          <w:sz w:val="18"/>
          <w:szCs w:val="18"/>
        </w:rPr>
        <w:t>Detail the information below, clearly indicating</w:t>
      </w:r>
      <w:r w:rsidR="008548AB">
        <w:rPr>
          <w:i/>
          <w:iCs/>
          <w:color w:val="FF0000"/>
          <w:sz w:val="18"/>
          <w:szCs w:val="18"/>
        </w:rPr>
        <w:t>:</w:t>
      </w:r>
    </w:p>
    <w:p w:rsidR="008548AB" w:rsidRDefault="00C11013" w:rsidP="00BC1676">
      <w:pPr>
        <w:spacing w:line="240" w:lineRule="auto"/>
        <w:ind w:right="360"/>
        <w:rPr>
          <w:i/>
          <w:iCs/>
          <w:color w:val="FF0000"/>
          <w:sz w:val="18"/>
          <w:szCs w:val="18"/>
        </w:rPr>
      </w:pPr>
      <w:r w:rsidRPr="00831E2D">
        <w:rPr>
          <w:i/>
          <w:iCs/>
          <w:color w:val="FF0000"/>
          <w:sz w:val="18"/>
          <w:szCs w:val="18"/>
        </w:rPr>
        <w:t xml:space="preserve"> </w:t>
      </w:r>
      <w:r w:rsidR="007A3177">
        <w:rPr>
          <w:i/>
          <w:iCs/>
          <w:color w:val="FF0000"/>
          <w:sz w:val="18"/>
          <w:szCs w:val="18"/>
        </w:rPr>
        <w:t xml:space="preserve">1) </w:t>
      </w:r>
      <w:r w:rsidR="00584B91" w:rsidRPr="00831E2D">
        <w:rPr>
          <w:i/>
          <w:iCs/>
          <w:color w:val="FF0000"/>
          <w:sz w:val="18"/>
          <w:szCs w:val="18"/>
        </w:rPr>
        <w:t>The</w:t>
      </w:r>
      <w:r w:rsidR="008F18DF" w:rsidRPr="00831E2D">
        <w:rPr>
          <w:i/>
          <w:iCs/>
          <w:color w:val="FF0000"/>
          <w:sz w:val="18"/>
          <w:szCs w:val="18"/>
        </w:rPr>
        <w:t xml:space="preserve"> animals that will be housed in the proposed animal housing </w:t>
      </w:r>
      <w:r w:rsidR="00C113BD" w:rsidRPr="00831E2D">
        <w:rPr>
          <w:i/>
          <w:iCs/>
          <w:color w:val="FF0000"/>
          <w:sz w:val="18"/>
          <w:szCs w:val="18"/>
        </w:rPr>
        <w:t>facility (</w:t>
      </w:r>
      <w:r w:rsidR="00831E2D" w:rsidRPr="00831E2D">
        <w:rPr>
          <w:i/>
          <w:iCs/>
          <w:color w:val="FF0000"/>
          <w:sz w:val="18"/>
          <w:szCs w:val="18"/>
        </w:rPr>
        <w:t>ies</w:t>
      </w:r>
      <w:r w:rsidR="0003049A">
        <w:rPr>
          <w:i/>
          <w:iCs/>
          <w:color w:val="FF0000"/>
          <w:sz w:val="18"/>
          <w:szCs w:val="18"/>
        </w:rPr>
        <w:t>), which include expansions onto existing facilities</w:t>
      </w:r>
      <w:r w:rsidR="00584B91">
        <w:rPr>
          <w:i/>
          <w:iCs/>
          <w:color w:val="FF0000"/>
          <w:sz w:val="18"/>
          <w:szCs w:val="18"/>
        </w:rPr>
        <w:t xml:space="preserve">; </w:t>
      </w:r>
    </w:p>
    <w:p w:rsidR="00584B91" w:rsidRDefault="007A3177" w:rsidP="00BC1676">
      <w:pPr>
        <w:spacing w:line="240" w:lineRule="auto"/>
        <w:ind w:right="360"/>
        <w:rPr>
          <w:i/>
          <w:iCs/>
          <w:color w:val="FF0000"/>
          <w:sz w:val="18"/>
          <w:szCs w:val="18"/>
        </w:rPr>
      </w:pPr>
      <w:r w:rsidRPr="00831E2D">
        <w:rPr>
          <w:i/>
          <w:iCs/>
          <w:color w:val="FF0000"/>
          <w:sz w:val="18"/>
          <w:szCs w:val="18"/>
        </w:rPr>
        <w:t xml:space="preserve"> </w:t>
      </w:r>
      <w:r>
        <w:rPr>
          <w:i/>
          <w:iCs/>
          <w:color w:val="FF0000"/>
          <w:sz w:val="18"/>
          <w:szCs w:val="18"/>
        </w:rPr>
        <w:t>2)</w:t>
      </w:r>
      <w:r w:rsidR="008F18DF" w:rsidRPr="00831E2D">
        <w:rPr>
          <w:i/>
          <w:iCs/>
          <w:color w:val="FF0000"/>
          <w:sz w:val="18"/>
          <w:szCs w:val="18"/>
        </w:rPr>
        <w:t xml:space="preserve"> </w:t>
      </w:r>
      <w:r w:rsidR="00584B91">
        <w:rPr>
          <w:i/>
          <w:iCs/>
          <w:color w:val="FF0000"/>
          <w:sz w:val="18"/>
          <w:szCs w:val="18"/>
        </w:rPr>
        <w:t>T</w:t>
      </w:r>
      <w:r w:rsidR="00584B91" w:rsidRPr="00831E2D">
        <w:rPr>
          <w:i/>
          <w:iCs/>
          <w:color w:val="FF0000"/>
          <w:sz w:val="18"/>
          <w:szCs w:val="18"/>
        </w:rPr>
        <w:t xml:space="preserve">he </w:t>
      </w:r>
      <w:r>
        <w:rPr>
          <w:i/>
          <w:iCs/>
          <w:color w:val="FF0000"/>
          <w:sz w:val="18"/>
          <w:szCs w:val="18"/>
        </w:rPr>
        <w:t>manure type (animal type detailed in the OSI</w:t>
      </w:r>
      <w:r w:rsidRPr="00831E2D">
        <w:rPr>
          <w:i/>
          <w:iCs/>
          <w:color w:val="FF0000"/>
          <w:sz w:val="18"/>
          <w:szCs w:val="18"/>
        </w:rPr>
        <w:t xml:space="preserve"> </w:t>
      </w:r>
      <w:r>
        <w:rPr>
          <w:i/>
          <w:iCs/>
          <w:color w:val="FF0000"/>
          <w:sz w:val="18"/>
          <w:szCs w:val="18"/>
        </w:rPr>
        <w:t xml:space="preserve">) </w:t>
      </w:r>
      <w:r w:rsidR="004F6C19">
        <w:rPr>
          <w:i/>
          <w:iCs/>
          <w:color w:val="FF0000"/>
          <w:sz w:val="18"/>
          <w:szCs w:val="18"/>
        </w:rPr>
        <w:t xml:space="preserve">that will be stored </w:t>
      </w:r>
      <w:r w:rsidR="008548AB">
        <w:rPr>
          <w:i/>
          <w:iCs/>
          <w:color w:val="FF0000"/>
          <w:sz w:val="18"/>
          <w:szCs w:val="18"/>
        </w:rPr>
        <w:t>in the proposed</w:t>
      </w:r>
      <w:r w:rsidR="00584B91">
        <w:rPr>
          <w:i/>
          <w:iCs/>
          <w:color w:val="FF0000"/>
          <w:sz w:val="18"/>
          <w:szCs w:val="18"/>
        </w:rPr>
        <w:t xml:space="preserve"> storage facility</w:t>
      </w:r>
      <w:r w:rsidR="008548AB">
        <w:rPr>
          <w:i/>
          <w:iCs/>
          <w:color w:val="FF0000"/>
          <w:sz w:val="18"/>
          <w:szCs w:val="18"/>
        </w:rPr>
        <w:t xml:space="preserve"> </w:t>
      </w:r>
      <w:r>
        <w:rPr>
          <w:i/>
          <w:iCs/>
          <w:color w:val="FF0000"/>
          <w:sz w:val="18"/>
          <w:szCs w:val="18"/>
        </w:rPr>
        <w:t xml:space="preserve">and </w:t>
      </w:r>
      <w:r w:rsidR="008548AB">
        <w:rPr>
          <w:i/>
          <w:iCs/>
          <w:color w:val="FF0000"/>
          <w:sz w:val="18"/>
          <w:szCs w:val="18"/>
        </w:rPr>
        <w:t xml:space="preserve">identifying </w:t>
      </w:r>
      <w:r>
        <w:rPr>
          <w:i/>
          <w:iCs/>
          <w:color w:val="FF0000"/>
          <w:sz w:val="18"/>
          <w:szCs w:val="18"/>
        </w:rPr>
        <w:t xml:space="preserve">the </w:t>
      </w:r>
      <w:r w:rsidR="00584B91">
        <w:rPr>
          <w:i/>
          <w:iCs/>
          <w:color w:val="FF0000"/>
          <w:sz w:val="18"/>
          <w:szCs w:val="18"/>
        </w:rPr>
        <w:t xml:space="preserve">Act 38 </w:t>
      </w:r>
      <w:r w:rsidR="008F18DF" w:rsidRPr="00831E2D">
        <w:rPr>
          <w:i/>
          <w:iCs/>
          <w:color w:val="FF0000"/>
          <w:sz w:val="18"/>
          <w:szCs w:val="18"/>
        </w:rPr>
        <w:t xml:space="preserve">Nutrient Management </w:t>
      </w:r>
      <w:r w:rsidR="001D5C88">
        <w:rPr>
          <w:i/>
          <w:iCs/>
          <w:color w:val="FF0000"/>
          <w:sz w:val="18"/>
          <w:szCs w:val="18"/>
        </w:rPr>
        <w:t>P</w:t>
      </w:r>
      <w:r w:rsidR="008F18DF" w:rsidRPr="00831E2D">
        <w:rPr>
          <w:i/>
          <w:iCs/>
          <w:color w:val="FF0000"/>
          <w:sz w:val="18"/>
          <w:szCs w:val="18"/>
        </w:rPr>
        <w:t>rogram requirements that must be followed for the proposed manure storage facility(ies)</w:t>
      </w:r>
      <w:r>
        <w:rPr>
          <w:i/>
          <w:iCs/>
          <w:color w:val="FF0000"/>
          <w:sz w:val="18"/>
          <w:szCs w:val="18"/>
        </w:rPr>
        <w:t>;</w:t>
      </w:r>
    </w:p>
    <w:p w:rsidR="008548AB" w:rsidRDefault="00584B91" w:rsidP="00BC1676">
      <w:pPr>
        <w:spacing w:line="240" w:lineRule="auto"/>
        <w:ind w:right="360"/>
        <w:rPr>
          <w:i/>
          <w:iCs/>
          <w:color w:val="FF0000"/>
          <w:sz w:val="18"/>
          <w:szCs w:val="18"/>
        </w:rPr>
      </w:pPr>
      <w:r>
        <w:rPr>
          <w:i/>
          <w:iCs/>
          <w:color w:val="FF0000"/>
          <w:sz w:val="18"/>
          <w:szCs w:val="18"/>
        </w:rPr>
        <w:t xml:space="preserve">3) </w:t>
      </w:r>
      <w:r w:rsidR="00831E2D" w:rsidRPr="00831E2D">
        <w:rPr>
          <w:i/>
          <w:iCs/>
          <w:color w:val="FF0000"/>
          <w:sz w:val="18"/>
          <w:szCs w:val="18"/>
        </w:rPr>
        <w:t xml:space="preserve"> </w:t>
      </w:r>
      <w:r>
        <w:rPr>
          <w:i/>
          <w:iCs/>
          <w:color w:val="FF0000"/>
          <w:sz w:val="18"/>
          <w:szCs w:val="18"/>
        </w:rPr>
        <w:t>If Voluntary Existing Animal Numbers and AEUs or Transferred Existing AEUS  do not apply, state “None”, “Zero (0)” or “Not Applicable” for that criterion.</w:t>
      </w:r>
    </w:p>
    <w:p w:rsidR="00E4306B" w:rsidRDefault="00E4306B" w:rsidP="00BC1676">
      <w:pPr>
        <w:spacing w:line="240" w:lineRule="auto"/>
        <w:ind w:right="360"/>
        <w:rPr>
          <w:i/>
          <w:iCs/>
          <w:color w:val="FF0000"/>
          <w:sz w:val="18"/>
          <w:szCs w:val="18"/>
        </w:rPr>
      </w:pPr>
    </w:p>
    <w:p w:rsidR="007A3177" w:rsidRDefault="00E4306B" w:rsidP="00BC1676">
      <w:pPr>
        <w:spacing w:line="240" w:lineRule="auto"/>
        <w:ind w:right="360"/>
        <w:rPr>
          <w:i/>
          <w:iCs/>
          <w:color w:val="FF0000"/>
          <w:sz w:val="18"/>
          <w:szCs w:val="18"/>
        </w:rPr>
      </w:pPr>
      <w:r w:rsidRPr="00584B91">
        <w:rPr>
          <w:b/>
          <w:i/>
          <w:iCs/>
          <w:color w:val="FF0000"/>
          <w:sz w:val="18"/>
          <w:szCs w:val="18"/>
        </w:rPr>
        <w:t>NOTE</w:t>
      </w:r>
      <w:r>
        <w:rPr>
          <w:i/>
          <w:iCs/>
          <w:color w:val="FF0000"/>
          <w:sz w:val="18"/>
          <w:szCs w:val="18"/>
        </w:rPr>
        <w:t xml:space="preserve">: </w:t>
      </w:r>
      <w:r w:rsidR="00584B91">
        <w:rPr>
          <w:i/>
          <w:iCs/>
          <w:color w:val="FF0000"/>
          <w:sz w:val="18"/>
          <w:szCs w:val="18"/>
        </w:rPr>
        <w:t xml:space="preserve">The </w:t>
      </w:r>
      <w:r w:rsidR="004F6C19">
        <w:rPr>
          <w:i/>
          <w:color w:val="FF0000"/>
          <w:sz w:val="18"/>
          <w:szCs w:val="18"/>
        </w:rPr>
        <w:t>Animal Type associated with the Proposed Facilities must be consistent with the Animal Type detailed in the OSI</w:t>
      </w:r>
      <w:r w:rsidR="007A3177">
        <w:rPr>
          <w:i/>
          <w:iCs/>
          <w:color w:val="FF0000"/>
          <w:sz w:val="18"/>
          <w:szCs w:val="18"/>
        </w:rPr>
        <w:t xml:space="preserve">.   </w:t>
      </w:r>
    </w:p>
    <w:p w:rsidR="007A3177" w:rsidRPr="007A3177" w:rsidRDefault="007A3177" w:rsidP="00BC1676">
      <w:pPr>
        <w:spacing w:line="240" w:lineRule="auto"/>
        <w:ind w:right="360"/>
        <w:rPr>
          <w:iCs/>
          <w:color w:val="FF0000"/>
          <w:sz w:val="8"/>
          <w:szCs w:val="8"/>
        </w:rPr>
      </w:pPr>
    </w:p>
    <w:p w:rsidR="00F86E56" w:rsidRPr="00831E2D" w:rsidRDefault="00F86E56" w:rsidP="00BC1676">
      <w:pPr>
        <w:spacing w:line="240" w:lineRule="auto"/>
        <w:ind w:right="360"/>
        <w:jc w:val="left"/>
        <w:rPr>
          <w:i/>
          <w:iCs/>
          <w:color w:val="FF0000"/>
          <w:sz w:val="18"/>
          <w:szCs w:val="18"/>
        </w:rPr>
      </w:pPr>
      <w:r w:rsidRPr="00B65CA2">
        <w:rPr>
          <w:b/>
          <w:i/>
          <w:iCs/>
          <w:color w:val="FF0000"/>
          <w:sz w:val="18"/>
          <w:szCs w:val="18"/>
        </w:rPr>
        <w:t>N</w:t>
      </w:r>
      <w:r>
        <w:rPr>
          <w:b/>
          <w:i/>
          <w:iCs/>
          <w:color w:val="FF0000"/>
          <w:sz w:val="18"/>
          <w:szCs w:val="18"/>
        </w:rPr>
        <w:t>OTE</w:t>
      </w:r>
      <w:r w:rsidRPr="000557E5">
        <w:rPr>
          <w:i/>
          <w:iCs/>
          <w:color w:val="FF0000"/>
          <w:sz w:val="18"/>
          <w:szCs w:val="18"/>
        </w:rPr>
        <w:t>:</w:t>
      </w:r>
      <w:r>
        <w:rPr>
          <w:i/>
          <w:iCs/>
          <w:color w:val="FF0000"/>
          <w:sz w:val="18"/>
          <w:szCs w:val="18"/>
        </w:rPr>
        <w:t xml:space="preserve"> </w:t>
      </w:r>
      <w:r w:rsidRPr="00831E2D">
        <w:rPr>
          <w:i/>
          <w:color w:val="FF0000"/>
          <w:sz w:val="18"/>
          <w:szCs w:val="18"/>
        </w:rPr>
        <w:t xml:space="preserve">If the </w:t>
      </w:r>
      <w:r w:rsidR="00E4306B">
        <w:rPr>
          <w:i/>
          <w:color w:val="FF0000"/>
          <w:sz w:val="18"/>
          <w:szCs w:val="18"/>
        </w:rPr>
        <w:t xml:space="preserve">proposed </w:t>
      </w:r>
      <w:r w:rsidRPr="00831E2D">
        <w:rPr>
          <w:i/>
          <w:color w:val="FF0000"/>
          <w:sz w:val="18"/>
          <w:szCs w:val="18"/>
        </w:rPr>
        <w:t>facilities</w:t>
      </w:r>
      <w:r w:rsidR="00E4306B">
        <w:rPr>
          <w:i/>
          <w:color w:val="FF0000"/>
          <w:sz w:val="18"/>
          <w:szCs w:val="18"/>
        </w:rPr>
        <w:t xml:space="preserve">, </w:t>
      </w:r>
      <w:r w:rsidRPr="00831E2D">
        <w:rPr>
          <w:i/>
          <w:color w:val="FF0000"/>
          <w:sz w:val="18"/>
          <w:szCs w:val="18"/>
        </w:rPr>
        <w:t>animal information</w:t>
      </w:r>
      <w:r w:rsidR="00CF7D4D">
        <w:rPr>
          <w:i/>
          <w:color w:val="FF0000"/>
          <w:sz w:val="18"/>
          <w:szCs w:val="18"/>
        </w:rPr>
        <w:t>,</w:t>
      </w:r>
      <w:r w:rsidRPr="00831E2D">
        <w:rPr>
          <w:i/>
          <w:color w:val="FF0000"/>
          <w:sz w:val="18"/>
          <w:szCs w:val="18"/>
        </w:rPr>
        <w:t xml:space="preserve"> </w:t>
      </w:r>
      <w:r w:rsidR="00931DE0">
        <w:rPr>
          <w:i/>
          <w:color w:val="FF0000"/>
          <w:sz w:val="18"/>
          <w:szCs w:val="18"/>
        </w:rPr>
        <w:t xml:space="preserve">and </w:t>
      </w:r>
      <w:r w:rsidR="00931DE0" w:rsidRPr="00E24E8B">
        <w:rPr>
          <w:i/>
          <w:color w:val="FF0000"/>
          <w:sz w:val="18"/>
          <w:szCs w:val="18"/>
        </w:rPr>
        <w:t xml:space="preserve">AEU calculations </w:t>
      </w:r>
      <w:r w:rsidRPr="00831E2D">
        <w:rPr>
          <w:i/>
          <w:color w:val="FF0000"/>
          <w:sz w:val="18"/>
          <w:szCs w:val="18"/>
        </w:rPr>
        <w:t xml:space="preserve">differ from the </w:t>
      </w:r>
      <w:r>
        <w:rPr>
          <w:i/>
          <w:color w:val="FF0000"/>
          <w:sz w:val="18"/>
          <w:szCs w:val="18"/>
        </w:rPr>
        <w:t xml:space="preserve">most </w:t>
      </w:r>
      <w:r w:rsidRPr="00831E2D">
        <w:rPr>
          <w:i/>
          <w:color w:val="FF0000"/>
          <w:sz w:val="18"/>
          <w:szCs w:val="18"/>
        </w:rPr>
        <w:t>c</w:t>
      </w:r>
      <w:r w:rsidR="004F6C19">
        <w:rPr>
          <w:i/>
          <w:color w:val="FF0000"/>
          <w:sz w:val="18"/>
          <w:szCs w:val="18"/>
        </w:rPr>
        <w:t>urrent Nutrient Management Plan</w:t>
      </w:r>
      <w:r>
        <w:rPr>
          <w:i/>
          <w:color w:val="FF0000"/>
          <w:sz w:val="18"/>
          <w:szCs w:val="18"/>
        </w:rPr>
        <w:t xml:space="preserve"> (NMP)</w:t>
      </w:r>
      <w:r w:rsidR="004F6C19">
        <w:rPr>
          <w:i/>
          <w:color w:val="FF0000"/>
          <w:sz w:val="18"/>
          <w:szCs w:val="18"/>
        </w:rPr>
        <w:t>,</w:t>
      </w:r>
      <w:r w:rsidRPr="00831E2D">
        <w:rPr>
          <w:i/>
          <w:color w:val="FF0000"/>
          <w:sz w:val="18"/>
          <w:szCs w:val="18"/>
        </w:rPr>
        <w:t xml:space="preserve"> detail the differences in Appendix 5: Supporting Documentation.</w:t>
      </w:r>
    </w:p>
    <w:p w:rsidR="000557E5" w:rsidRDefault="00C11013" w:rsidP="00BC1676">
      <w:pPr>
        <w:ind w:right="360"/>
        <w:rPr>
          <w:i/>
          <w:iCs/>
          <w:sz w:val="18"/>
          <w:szCs w:val="18"/>
        </w:rPr>
      </w:pPr>
      <w:r w:rsidRPr="00500D11">
        <w:rPr>
          <w:b/>
          <w:i/>
          <w:iCs/>
          <w:sz w:val="18"/>
          <w:szCs w:val="18"/>
        </w:rPr>
        <w:lastRenderedPageBreak/>
        <w:t>Definitions</w:t>
      </w:r>
      <w:r>
        <w:rPr>
          <w:i/>
          <w:iCs/>
          <w:sz w:val="18"/>
          <w:szCs w:val="18"/>
        </w:rPr>
        <w:t xml:space="preserve">: </w:t>
      </w:r>
    </w:p>
    <w:p w:rsidR="00520F9F" w:rsidRDefault="00CF7D4D" w:rsidP="00BC1676">
      <w:pPr>
        <w:numPr>
          <w:ilvl w:val="0"/>
          <w:numId w:val="30"/>
        </w:numPr>
        <w:spacing w:line="240" w:lineRule="auto"/>
        <w:ind w:left="180" w:right="360" w:hanging="180"/>
        <w:rPr>
          <w:iCs/>
          <w:sz w:val="18"/>
          <w:szCs w:val="18"/>
        </w:rPr>
      </w:pPr>
      <w:r>
        <w:rPr>
          <w:b/>
          <w:iCs/>
          <w:sz w:val="18"/>
          <w:szCs w:val="18"/>
        </w:rPr>
        <w:t>Proposed</w:t>
      </w:r>
      <w:r w:rsidRPr="004D4C92">
        <w:rPr>
          <w:b/>
          <w:iCs/>
          <w:sz w:val="18"/>
          <w:szCs w:val="18"/>
        </w:rPr>
        <w:t xml:space="preserve"> </w:t>
      </w:r>
      <w:r w:rsidR="00437A31" w:rsidRPr="004D4C92">
        <w:rPr>
          <w:b/>
          <w:iCs/>
          <w:sz w:val="18"/>
          <w:szCs w:val="18"/>
        </w:rPr>
        <w:t>AEUs</w:t>
      </w:r>
      <w:r w:rsidR="00437A31" w:rsidRPr="004D4C92">
        <w:rPr>
          <w:iCs/>
          <w:sz w:val="18"/>
          <w:szCs w:val="18"/>
        </w:rPr>
        <w:t xml:space="preserve"> </w:t>
      </w:r>
      <w:r w:rsidR="00520F9F">
        <w:rPr>
          <w:iCs/>
          <w:sz w:val="18"/>
          <w:szCs w:val="18"/>
        </w:rPr>
        <w:t xml:space="preserve">are the new </w:t>
      </w:r>
      <w:r w:rsidR="00D029A4">
        <w:rPr>
          <w:iCs/>
          <w:sz w:val="18"/>
          <w:szCs w:val="18"/>
        </w:rPr>
        <w:t xml:space="preserve">additional </w:t>
      </w:r>
      <w:r w:rsidR="00520F9F">
        <w:rPr>
          <w:iCs/>
          <w:sz w:val="18"/>
          <w:szCs w:val="18"/>
        </w:rPr>
        <w:t xml:space="preserve">AEUs associated with the </w:t>
      </w:r>
      <w:r w:rsidR="00D17FEE">
        <w:rPr>
          <w:iCs/>
          <w:sz w:val="18"/>
          <w:szCs w:val="18"/>
        </w:rPr>
        <w:t xml:space="preserve">proposed </w:t>
      </w:r>
      <w:r w:rsidR="00520F9F">
        <w:rPr>
          <w:iCs/>
          <w:sz w:val="18"/>
          <w:szCs w:val="18"/>
        </w:rPr>
        <w:t xml:space="preserve">regulated animal housing </w:t>
      </w:r>
      <w:r w:rsidR="00C113BD">
        <w:rPr>
          <w:iCs/>
          <w:sz w:val="18"/>
          <w:szCs w:val="18"/>
        </w:rPr>
        <w:t>facility (</w:t>
      </w:r>
      <w:r w:rsidR="00520F9F">
        <w:rPr>
          <w:iCs/>
          <w:sz w:val="18"/>
          <w:szCs w:val="18"/>
        </w:rPr>
        <w:t>ies).</w:t>
      </w:r>
      <w:r w:rsidR="00437A31" w:rsidRPr="004D4C92">
        <w:rPr>
          <w:iCs/>
          <w:sz w:val="18"/>
          <w:szCs w:val="18"/>
        </w:rPr>
        <w:t xml:space="preserve"> </w:t>
      </w:r>
    </w:p>
    <w:p w:rsidR="00520F9F" w:rsidRDefault="00437A31" w:rsidP="00BC1676">
      <w:pPr>
        <w:numPr>
          <w:ilvl w:val="0"/>
          <w:numId w:val="30"/>
        </w:numPr>
        <w:spacing w:line="240" w:lineRule="auto"/>
        <w:ind w:left="180" w:right="360" w:hanging="180"/>
        <w:rPr>
          <w:iCs/>
          <w:sz w:val="18"/>
          <w:szCs w:val="18"/>
        </w:rPr>
      </w:pPr>
      <w:r w:rsidRPr="004D4C92">
        <w:rPr>
          <w:b/>
          <w:iCs/>
          <w:sz w:val="18"/>
          <w:szCs w:val="18"/>
        </w:rPr>
        <w:t>Voluntary Existing AEUs</w:t>
      </w:r>
      <w:r w:rsidRPr="004D4C92">
        <w:rPr>
          <w:iCs/>
          <w:sz w:val="18"/>
          <w:szCs w:val="18"/>
        </w:rPr>
        <w:t xml:space="preserve"> are </w:t>
      </w:r>
      <w:r w:rsidR="00520F9F">
        <w:rPr>
          <w:iCs/>
          <w:sz w:val="18"/>
          <w:szCs w:val="18"/>
        </w:rPr>
        <w:t xml:space="preserve">the AEUs associated with the existing animal housing </w:t>
      </w:r>
      <w:r w:rsidR="00C113BD">
        <w:rPr>
          <w:iCs/>
          <w:sz w:val="18"/>
          <w:szCs w:val="18"/>
        </w:rPr>
        <w:t>facility (</w:t>
      </w:r>
      <w:r w:rsidR="00520F9F">
        <w:rPr>
          <w:iCs/>
          <w:sz w:val="18"/>
          <w:szCs w:val="18"/>
        </w:rPr>
        <w:t>ies).</w:t>
      </w:r>
      <w:r w:rsidRPr="004D4C92">
        <w:rPr>
          <w:iCs/>
          <w:sz w:val="18"/>
          <w:szCs w:val="18"/>
        </w:rPr>
        <w:t> </w:t>
      </w:r>
    </w:p>
    <w:p w:rsidR="000557E5" w:rsidRDefault="00CF7D4D" w:rsidP="00BC1676">
      <w:pPr>
        <w:numPr>
          <w:ilvl w:val="0"/>
          <w:numId w:val="30"/>
        </w:numPr>
        <w:spacing w:line="240" w:lineRule="auto"/>
        <w:ind w:left="180" w:right="360" w:hanging="180"/>
        <w:rPr>
          <w:iCs/>
          <w:sz w:val="18"/>
          <w:szCs w:val="18"/>
        </w:rPr>
      </w:pPr>
      <w:r>
        <w:rPr>
          <w:b/>
          <w:iCs/>
          <w:sz w:val="18"/>
          <w:szCs w:val="18"/>
        </w:rPr>
        <w:t>Proposed</w:t>
      </w:r>
      <w:r w:rsidRPr="004D4C92">
        <w:rPr>
          <w:b/>
          <w:iCs/>
          <w:sz w:val="18"/>
          <w:szCs w:val="18"/>
        </w:rPr>
        <w:t xml:space="preserve"> </w:t>
      </w:r>
      <w:r w:rsidR="00520F9F" w:rsidRPr="004D4C92">
        <w:rPr>
          <w:b/>
          <w:iCs/>
          <w:sz w:val="18"/>
          <w:szCs w:val="18"/>
        </w:rPr>
        <w:t>AEUs</w:t>
      </w:r>
      <w:r w:rsidR="00520F9F" w:rsidRPr="004D4C92">
        <w:rPr>
          <w:iCs/>
          <w:sz w:val="18"/>
          <w:szCs w:val="18"/>
        </w:rPr>
        <w:t xml:space="preserve"> and</w:t>
      </w:r>
      <w:r w:rsidR="00520F9F">
        <w:rPr>
          <w:iCs/>
          <w:sz w:val="18"/>
          <w:szCs w:val="18"/>
        </w:rPr>
        <w:t xml:space="preserve"> </w:t>
      </w:r>
      <w:r w:rsidR="00520F9F" w:rsidRPr="004D4C92">
        <w:rPr>
          <w:b/>
          <w:iCs/>
          <w:sz w:val="18"/>
          <w:szCs w:val="18"/>
        </w:rPr>
        <w:t>Voluntary Existing AEUs</w:t>
      </w:r>
      <w:r w:rsidR="00520F9F" w:rsidRPr="004D4C92">
        <w:rPr>
          <w:iCs/>
          <w:sz w:val="18"/>
          <w:szCs w:val="18"/>
        </w:rPr>
        <w:t xml:space="preserve"> are used for determining the Odor Site Index evaluation distance area.</w:t>
      </w:r>
    </w:p>
    <w:p w:rsidR="000557E5" w:rsidRDefault="00437A31" w:rsidP="00BC1676">
      <w:pPr>
        <w:numPr>
          <w:ilvl w:val="0"/>
          <w:numId w:val="30"/>
        </w:numPr>
        <w:spacing w:line="240" w:lineRule="auto"/>
        <w:ind w:left="180" w:right="360" w:hanging="180"/>
        <w:rPr>
          <w:iCs/>
          <w:sz w:val="18"/>
          <w:szCs w:val="18"/>
        </w:rPr>
      </w:pPr>
      <w:r w:rsidRPr="004D4C92">
        <w:rPr>
          <w:b/>
          <w:iCs/>
          <w:sz w:val="18"/>
          <w:szCs w:val="18"/>
        </w:rPr>
        <w:t xml:space="preserve">Transferred </w:t>
      </w:r>
      <w:r w:rsidR="00A70950">
        <w:rPr>
          <w:b/>
          <w:iCs/>
          <w:sz w:val="18"/>
          <w:szCs w:val="18"/>
        </w:rPr>
        <w:t xml:space="preserve">Existing </w:t>
      </w:r>
      <w:r w:rsidRPr="004D4C92">
        <w:rPr>
          <w:b/>
          <w:iCs/>
          <w:sz w:val="18"/>
          <w:szCs w:val="18"/>
        </w:rPr>
        <w:t>AEUs</w:t>
      </w:r>
      <w:r w:rsidRPr="004D4C92">
        <w:rPr>
          <w:iCs/>
          <w:sz w:val="18"/>
          <w:szCs w:val="18"/>
        </w:rPr>
        <w:t xml:space="preserve"> are existing AEUs on the </w:t>
      </w:r>
      <w:r w:rsidR="00A42187">
        <w:rPr>
          <w:iCs/>
          <w:sz w:val="18"/>
          <w:szCs w:val="18"/>
        </w:rPr>
        <w:t>site</w:t>
      </w:r>
      <w:r w:rsidRPr="004D4C92">
        <w:rPr>
          <w:iCs/>
          <w:sz w:val="18"/>
          <w:szCs w:val="18"/>
        </w:rPr>
        <w:t xml:space="preserve"> that will be transferred into the animal housing facility being evaluated.  </w:t>
      </w:r>
    </w:p>
    <w:p w:rsidR="000557E5" w:rsidRDefault="00437A31" w:rsidP="00BC1676">
      <w:pPr>
        <w:numPr>
          <w:ilvl w:val="0"/>
          <w:numId w:val="30"/>
        </w:numPr>
        <w:spacing w:line="240" w:lineRule="auto"/>
        <w:ind w:left="180" w:right="360" w:hanging="180"/>
        <w:rPr>
          <w:i/>
          <w:iCs/>
          <w:sz w:val="20"/>
        </w:rPr>
      </w:pPr>
      <w:r w:rsidRPr="004D4C92">
        <w:rPr>
          <w:b/>
          <w:iCs/>
          <w:sz w:val="18"/>
          <w:szCs w:val="18"/>
        </w:rPr>
        <w:t>Total AEUs</w:t>
      </w:r>
      <w:r w:rsidRPr="004D4C92">
        <w:rPr>
          <w:iCs/>
          <w:sz w:val="18"/>
          <w:szCs w:val="18"/>
        </w:rPr>
        <w:t xml:space="preserve"> are used for determining significant change of the regulated </w:t>
      </w:r>
      <w:r w:rsidR="00C113BD" w:rsidRPr="004D4C92">
        <w:rPr>
          <w:iCs/>
          <w:sz w:val="18"/>
          <w:szCs w:val="18"/>
        </w:rPr>
        <w:t>facility (</w:t>
      </w:r>
      <w:r w:rsidRPr="004D4C92">
        <w:rPr>
          <w:iCs/>
          <w:sz w:val="18"/>
          <w:szCs w:val="18"/>
        </w:rPr>
        <w:t>ies)</w:t>
      </w:r>
      <w:r w:rsidR="00136C08">
        <w:rPr>
          <w:iCs/>
          <w:sz w:val="18"/>
          <w:szCs w:val="18"/>
        </w:rPr>
        <w:t>;</w:t>
      </w:r>
      <w:r w:rsidR="00136C08" w:rsidRPr="004D4C92">
        <w:rPr>
          <w:iCs/>
          <w:sz w:val="18"/>
          <w:szCs w:val="18"/>
        </w:rPr>
        <w:t xml:space="preserve"> </w:t>
      </w:r>
      <w:r w:rsidR="00136C08">
        <w:rPr>
          <w:iCs/>
          <w:sz w:val="18"/>
          <w:szCs w:val="18"/>
        </w:rPr>
        <w:t>a significant change</w:t>
      </w:r>
      <w:r w:rsidR="00136C08" w:rsidRPr="004D4C92">
        <w:rPr>
          <w:iCs/>
          <w:sz w:val="18"/>
          <w:szCs w:val="18"/>
        </w:rPr>
        <w:t xml:space="preserve"> will require a</w:t>
      </w:r>
      <w:r w:rsidR="00136C08">
        <w:rPr>
          <w:iCs/>
          <w:sz w:val="18"/>
          <w:szCs w:val="18"/>
        </w:rPr>
        <w:t>n</w:t>
      </w:r>
      <w:r w:rsidR="00136C08" w:rsidRPr="004D4C92">
        <w:rPr>
          <w:iCs/>
          <w:sz w:val="18"/>
          <w:szCs w:val="18"/>
        </w:rPr>
        <w:t xml:space="preserve"> amendment</w:t>
      </w:r>
      <w:r w:rsidR="00136C08" w:rsidRPr="00136C08">
        <w:rPr>
          <w:iCs/>
          <w:sz w:val="18"/>
          <w:szCs w:val="18"/>
        </w:rPr>
        <w:t xml:space="preserve"> </w:t>
      </w:r>
      <w:r w:rsidR="00136C08">
        <w:rPr>
          <w:iCs/>
          <w:sz w:val="18"/>
          <w:szCs w:val="18"/>
        </w:rPr>
        <w:t xml:space="preserve">to the </w:t>
      </w:r>
      <w:r w:rsidR="00136C08" w:rsidRPr="004D4C92">
        <w:rPr>
          <w:iCs/>
          <w:sz w:val="18"/>
          <w:szCs w:val="18"/>
        </w:rPr>
        <w:t>plan</w:t>
      </w:r>
      <w:r w:rsidRPr="004D4C92">
        <w:rPr>
          <w:iCs/>
          <w:sz w:val="18"/>
          <w:szCs w:val="18"/>
        </w:rPr>
        <w:t>.  A significant change is defined as a net increase of equal to or greater than 25% in AEUs, as measured from the time of the initial plan approval.</w:t>
      </w:r>
      <w:r w:rsidR="00A70950" w:rsidRPr="00A70950">
        <w:rPr>
          <w:i/>
          <w:iCs/>
          <w:sz w:val="20"/>
        </w:rPr>
        <w:t xml:space="preserve"> </w:t>
      </w:r>
    </w:p>
    <w:p w:rsidR="007A3177" w:rsidRPr="007A3177" w:rsidRDefault="007A3177" w:rsidP="00BC1676">
      <w:pPr>
        <w:spacing w:line="240" w:lineRule="auto"/>
        <w:ind w:right="360"/>
        <w:rPr>
          <w:iCs/>
          <w:color w:val="FF0000"/>
          <w:sz w:val="8"/>
          <w:szCs w:val="8"/>
        </w:rPr>
      </w:pPr>
    </w:p>
    <w:p w:rsidR="00993B74" w:rsidRPr="00993B74" w:rsidRDefault="00993B74" w:rsidP="00BC1676">
      <w:pPr>
        <w:widowControl/>
        <w:tabs>
          <w:tab w:val="left" w:pos="5580"/>
          <w:tab w:val="left" w:pos="10620"/>
        </w:tabs>
        <w:autoSpaceDE w:val="0"/>
        <w:autoSpaceDN w:val="0"/>
        <w:spacing w:line="360" w:lineRule="auto"/>
        <w:ind w:left="187" w:right="360"/>
        <w:jc w:val="left"/>
        <w:textAlignment w:val="auto"/>
        <w:rPr>
          <w:b/>
          <w:sz w:val="8"/>
          <w:szCs w:val="8"/>
        </w:rPr>
      </w:pPr>
    </w:p>
    <w:p w:rsidR="00963217" w:rsidRPr="00E24E8B" w:rsidRDefault="003F2EF3" w:rsidP="00BC1676">
      <w:pPr>
        <w:widowControl/>
        <w:numPr>
          <w:ilvl w:val="0"/>
          <w:numId w:val="3"/>
        </w:numPr>
        <w:tabs>
          <w:tab w:val="clear" w:pos="720"/>
          <w:tab w:val="num" w:pos="540"/>
          <w:tab w:val="left" w:pos="5580"/>
          <w:tab w:val="left" w:pos="10620"/>
        </w:tabs>
        <w:autoSpaceDE w:val="0"/>
        <w:autoSpaceDN w:val="0"/>
        <w:spacing w:line="360" w:lineRule="auto"/>
        <w:ind w:left="547" w:right="360"/>
        <w:jc w:val="left"/>
        <w:textAlignment w:val="auto"/>
        <w:rPr>
          <w:b/>
        </w:rPr>
      </w:pPr>
      <w:r w:rsidRPr="00E24E8B">
        <w:rPr>
          <w:b/>
          <w:bCs/>
        </w:rPr>
        <w:t xml:space="preserve">(a) </w:t>
      </w:r>
      <w:r w:rsidR="00A42187" w:rsidRPr="00E24E8B">
        <w:rPr>
          <w:b/>
          <w:bCs/>
        </w:rPr>
        <w:t xml:space="preserve"> </w:t>
      </w:r>
      <w:r w:rsidR="007A3177" w:rsidRPr="00B65CA2">
        <w:rPr>
          <w:b/>
          <w:bCs/>
          <w:u w:val="single"/>
        </w:rPr>
        <w:t>P</w:t>
      </w:r>
      <w:r w:rsidR="00322814" w:rsidRPr="00B65CA2">
        <w:rPr>
          <w:b/>
          <w:bCs/>
          <w:u w:val="single"/>
        </w:rPr>
        <w:t xml:space="preserve">roposed </w:t>
      </w:r>
      <w:r w:rsidR="00520F9F">
        <w:rPr>
          <w:b/>
          <w:bCs/>
          <w:u w:val="single"/>
        </w:rPr>
        <w:t xml:space="preserve">Facility </w:t>
      </w:r>
      <w:r w:rsidR="00A42187" w:rsidRPr="00B65CA2">
        <w:rPr>
          <w:b/>
          <w:bCs/>
          <w:u w:val="single"/>
        </w:rPr>
        <w:t>OSI</w:t>
      </w:r>
      <w:r w:rsidR="008E109C" w:rsidRPr="00B65CA2">
        <w:rPr>
          <w:b/>
          <w:bCs/>
          <w:u w:val="single"/>
        </w:rPr>
        <w:t xml:space="preserve"> Animal Types</w:t>
      </w:r>
      <w:r w:rsidR="008E109C" w:rsidRPr="00E24E8B">
        <w:rPr>
          <w:b/>
          <w:bCs/>
        </w:rPr>
        <w:t>:</w:t>
      </w:r>
      <w:r w:rsidR="00E3617A" w:rsidRPr="00E24E8B">
        <w:rPr>
          <w:b/>
          <w:bCs/>
        </w:rPr>
        <w:t xml:space="preserve"> </w:t>
      </w:r>
      <w:bookmarkStart w:id="80" w:name="Text7"/>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bookmarkEnd w:id="80"/>
      <w:r w:rsidR="003B101F" w:rsidRPr="00E24E8B">
        <w:rPr>
          <w:b/>
          <w:bCs/>
        </w:rPr>
        <w:tab/>
      </w:r>
      <w:r w:rsidR="009E1D8E" w:rsidRPr="00E24E8B">
        <w:rPr>
          <w:b/>
          <w:bCs/>
          <w:u w:val="single"/>
        </w:rPr>
        <w:t xml:space="preserve">                                                   </w:t>
      </w:r>
    </w:p>
    <w:p w:rsidR="00A42187" w:rsidRPr="00E24E8B" w:rsidRDefault="00080A57" w:rsidP="00BC1676">
      <w:pPr>
        <w:widowControl/>
        <w:tabs>
          <w:tab w:val="left" w:pos="7200"/>
        </w:tabs>
        <w:autoSpaceDE w:val="0"/>
        <w:autoSpaceDN w:val="0"/>
        <w:spacing w:line="360" w:lineRule="auto"/>
        <w:ind w:left="1080" w:right="360"/>
        <w:jc w:val="left"/>
        <w:textAlignment w:val="auto"/>
        <w:rPr>
          <w:b/>
          <w:bCs/>
        </w:rPr>
      </w:pPr>
      <w:r>
        <w:rPr>
          <w:b/>
          <w:bCs/>
        </w:rPr>
        <w:t xml:space="preserve">Proposed </w:t>
      </w:r>
      <w:r w:rsidR="00A42187" w:rsidRPr="00E24E8B">
        <w:rPr>
          <w:b/>
          <w:bCs/>
        </w:rPr>
        <w:t>Animal Numbers</w:t>
      </w:r>
      <w:r w:rsidR="00DE41BD">
        <w:rPr>
          <w:b/>
          <w:bCs/>
        </w:rPr>
        <w:t xml:space="preserve"> per animal t</w:t>
      </w:r>
      <w:r w:rsidR="009526F0" w:rsidRPr="00E24E8B">
        <w:rPr>
          <w:b/>
          <w:bCs/>
        </w:rPr>
        <w:t>ype</w:t>
      </w:r>
      <w:r w:rsidR="00A42187" w:rsidRPr="00E24E8B">
        <w:rPr>
          <w:b/>
          <w:bCs/>
        </w:rPr>
        <w:t xml:space="preserve">: </w:t>
      </w:r>
      <w:r w:rsidR="00A42187" w:rsidRPr="00E24E8B">
        <w:rPr>
          <w:bCs/>
          <w:u w:val="single"/>
        </w:rPr>
        <w:fldChar w:fldCharType="begin">
          <w:ffData>
            <w:name w:val="Text7"/>
            <w:enabled/>
            <w:calcOnExit w:val="0"/>
            <w:textInput/>
          </w:ffData>
        </w:fldChar>
      </w:r>
      <w:r w:rsidR="00A42187" w:rsidRPr="00E24E8B">
        <w:rPr>
          <w:bCs/>
          <w:u w:val="single"/>
        </w:rPr>
        <w:instrText xml:space="preserve"> FORMTEXT </w:instrText>
      </w:r>
      <w:r w:rsidR="00A42187" w:rsidRPr="00E24E8B">
        <w:rPr>
          <w:bCs/>
          <w:u w:val="single"/>
        </w:rPr>
      </w:r>
      <w:r w:rsidR="00A42187" w:rsidRPr="00E24E8B">
        <w:rPr>
          <w:bCs/>
          <w:u w:val="single"/>
        </w:rPr>
        <w:fldChar w:fldCharType="separate"/>
      </w:r>
      <w:r w:rsidR="00A42187" w:rsidRPr="00E24E8B">
        <w:rPr>
          <w:bCs/>
          <w:noProof/>
          <w:u w:val="single"/>
        </w:rPr>
        <w:t> </w:t>
      </w:r>
      <w:r w:rsidR="00A42187" w:rsidRPr="00E24E8B">
        <w:rPr>
          <w:bCs/>
          <w:noProof/>
          <w:u w:val="single"/>
        </w:rPr>
        <w:t> </w:t>
      </w:r>
      <w:r w:rsidR="00A42187" w:rsidRPr="00E24E8B">
        <w:rPr>
          <w:bCs/>
          <w:noProof/>
          <w:u w:val="single"/>
        </w:rPr>
        <w:t> </w:t>
      </w:r>
      <w:r w:rsidR="00A42187" w:rsidRPr="00E24E8B">
        <w:rPr>
          <w:bCs/>
          <w:noProof/>
          <w:u w:val="single"/>
        </w:rPr>
        <w:t> </w:t>
      </w:r>
      <w:r w:rsidR="00A42187" w:rsidRPr="00E24E8B">
        <w:rPr>
          <w:bCs/>
          <w:noProof/>
          <w:u w:val="single"/>
        </w:rPr>
        <w:t> </w:t>
      </w:r>
      <w:r w:rsidR="00A42187" w:rsidRPr="00E24E8B">
        <w:rPr>
          <w:bCs/>
          <w:u w:val="single"/>
        </w:rPr>
        <w:fldChar w:fldCharType="end"/>
      </w:r>
      <w:r w:rsidR="00963217" w:rsidRPr="00E24E8B">
        <w:rPr>
          <w:b/>
          <w:bCs/>
        </w:rPr>
        <w:t xml:space="preserve">     </w:t>
      </w:r>
    </w:p>
    <w:p w:rsidR="008E109C" w:rsidRPr="00E24E8B" w:rsidRDefault="00080A57" w:rsidP="00BC1676">
      <w:pPr>
        <w:widowControl/>
        <w:tabs>
          <w:tab w:val="left" w:pos="7200"/>
        </w:tabs>
        <w:autoSpaceDE w:val="0"/>
        <w:autoSpaceDN w:val="0"/>
        <w:spacing w:after="120" w:line="360" w:lineRule="auto"/>
        <w:ind w:left="1080" w:right="360"/>
        <w:jc w:val="left"/>
        <w:textAlignment w:val="auto"/>
        <w:rPr>
          <w:bCs/>
          <w:u w:val="single"/>
        </w:rPr>
      </w:pPr>
      <w:r>
        <w:rPr>
          <w:b/>
          <w:bCs/>
        </w:rPr>
        <w:t>Proposed</w:t>
      </w:r>
      <w:r w:rsidR="00874FD9" w:rsidRPr="00E24E8B">
        <w:rPr>
          <w:b/>
        </w:rPr>
        <w:t xml:space="preserve"> </w:t>
      </w:r>
      <w:r w:rsidR="001E3DC2" w:rsidRPr="00E24E8B">
        <w:rPr>
          <w:b/>
          <w:bCs/>
        </w:rPr>
        <w:t>AEUs</w:t>
      </w:r>
      <w:r w:rsidR="00DE41BD">
        <w:rPr>
          <w:b/>
          <w:bCs/>
        </w:rPr>
        <w:t xml:space="preserve"> per animal t</w:t>
      </w:r>
      <w:r w:rsidR="001E3DC2" w:rsidRPr="00E24E8B">
        <w:rPr>
          <w:b/>
          <w:bCs/>
        </w:rPr>
        <w:t>ype:</w:t>
      </w:r>
      <w:r w:rsidR="00E3617A" w:rsidRPr="00E24E8B">
        <w:rPr>
          <w:b/>
          <w:bCs/>
        </w:rPr>
        <w:t xml:space="preserve"> </w:t>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p>
    <w:p w:rsidR="00E3617A" w:rsidRPr="00E24E8B" w:rsidRDefault="003F2EF3" w:rsidP="00BC1676">
      <w:pPr>
        <w:widowControl/>
        <w:tabs>
          <w:tab w:val="left" w:pos="1440"/>
          <w:tab w:val="left" w:pos="1800"/>
          <w:tab w:val="left" w:pos="4320"/>
          <w:tab w:val="left" w:pos="6240"/>
          <w:tab w:val="left" w:pos="10620"/>
        </w:tabs>
        <w:autoSpaceDE w:val="0"/>
        <w:autoSpaceDN w:val="0"/>
        <w:spacing w:line="360" w:lineRule="auto"/>
        <w:ind w:left="480" w:right="360"/>
        <w:jc w:val="left"/>
        <w:textAlignment w:val="auto"/>
        <w:rPr>
          <w:b/>
          <w:bCs/>
          <w:u w:val="single"/>
        </w:rPr>
      </w:pPr>
      <w:r w:rsidRPr="00E24E8B">
        <w:rPr>
          <w:b/>
          <w:sz w:val="22"/>
          <w:szCs w:val="22"/>
        </w:rPr>
        <w:t xml:space="preserve">(b) </w:t>
      </w:r>
      <w:r w:rsidR="00520F9F">
        <w:rPr>
          <w:b/>
          <w:sz w:val="22"/>
          <w:szCs w:val="22"/>
        </w:rPr>
        <w:t xml:space="preserve"> </w:t>
      </w:r>
      <w:r w:rsidR="00E3617A" w:rsidRPr="00B65CA2">
        <w:rPr>
          <w:b/>
          <w:u w:val="single"/>
        </w:rPr>
        <w:t>Voluntary Existing Animal Types</w:t>
      </w:r>
      <w:r w:rsidR="003F2737" w:rsidRPr="00E24E8B">
        <w:rPr>
          <w:b/>
          <w:bCs/>
        </w:rPr>
        <w:t xml:space="preserve">: </w:t>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p>
    <w:p w:rsidR="00A42187" w:rsidRPr="00E24E8B" w:rsidRDefault="00A42187" w:rsidP="00BC1676">
      <w:pPr>
        <w:widowControl/>
        <w:tabs>
          <w:tab w:val="left" w:pos="5580"/>
          <w:tab w:val="left" w:pos="5850"/>
          <w:tab w:val="left" w:pos="6480"/>
          <w:tab w:val="left" w:pos="9360"/>
        </w:tabs>
        <w:autoSpaceDE w:val="0"/>
        <w:autoSpaceDN w:val="0"/>
        <w:spacing w:line="360" w:lineRule="auto"/>
        <w:ind w:left="1170" w:right="360"/>
        <w:jc w:val="left"/>
        <w:textAlignment w:val="auto"/>
        <w:rPr>
          <w:bCs/>
        </w:rPr>
      </w:pPr>
      <w:r w:rsidRPr="00E24E8B">
        <w:rPr>
          <w:b/>
        </w:rPr>
        <w:t>Voluntary</w:t>
      </w:r>
      <w:r w:rsidR="003F2737" w:rsidRPr="00E24E8B">
        <w:rPr>
          <w:bCs/>
        </w:rPr>
        <w:t xml:space="preserve"> </w:t>
      </w:r>
      <w:r w:rsidRPr="00E24E8B">
        <w:rPr>
          <w:b/>
        </w:rPr>
        <w:t xml:space="preserve">Existing </w:t>
      </w:r>
      <w:r w:rsidRPr="00E24E8B">
        <w:rPr>
          <w:b/>
          <w:bCs/>
        </w:rPr>
        <w:t xml:space="preserve">Animal Numbers: </w:t>
      </w:r>
      <w:r w:rsidRPr="00E24E8B">
        <w:rPr>
          <w:bCs/>
          <w:u w:val="single"/>
        </w:rPr>
        <w:fldChar w:fldCharType="begin">
          <w:ffData>
            <w:name w:val="Text7"/>
            <w:enabled/>
            <w:calcOnExit w:val="0"/>
            <w:textInput/>
          </w:ffData>
        </w:fldChar>
      </w:r>
      <w:r w:rsidRPr="00E24E8B">
        <w:rPr>
          <w:bCs/>
          <w:u w:val="single"/>
        </w:rPr>
        <w:instrText xml:space="preserve"> FORMTEXT </w:instrText>
      </w:r>
      <w:r w:rsidRPr="00E24E8B">
        <w:rPr>
          <w:bCs/>
          <w:u w:val="single"/>
        </w:rPr>
      </w:r>
      <w:r w:rsidRPr="00E24E8B">
        <w:rPr>
          <w:bCs/>
          <w:u w:val="single"/>
        </w:rPr>
        <w:fldChar w:fldCharType="separate"/>
      </w:r>
      <w:r w:rsidRPr="00E24E8B">
        <w:rPr>
          <w:bCs/>
          <w:noProof/>
          <w:u w:val="single"/>
        </w:rPr>
        <w:t> </w:t>
      </w:r>
      <w:r w:rsidRPr="00E24E8B">
        <w:rPr>
          <w:bCs/>
          <w:noProof/>
          <w:u w:val="single"/>
        </w:rPr>
        <w:t> </w:t>
      </w:r>
      <w:r w:rsidRPr="00E24E8B">
        <w:rPr>
          <w:bCs/>
          <w:noProof/>
          <w:u w:val="single"/>
        </w:rPr>
        <w:t> </w:t>
      </w:r>
      <w:r w:rsidRPr="00E24E8B">
        <w:rPr>
          <w:bCs/>
          <w:noProof/>
          <w:u w:val="single"/>
        </w:rPr>
        <w:t> </w:t>
      </w:r>
      <w:r w:rsidRPr="00E24E8B">
        <w:rPr>
          <w:bCs/>
          <w:noProof/>
          <w:u w:val="single"/>
        </w:rPr>
        <w:t> </w:t>
      </w:r>
      <w:r w:rsidRPr="00E24E8B">
        <w:rPr>
          <w:bCs/>
          <w:u w:val="single"/>
        </w:rPr>
        <w:fldChar w:fldCharType="end"/>
      </w:r>
    </w:p>
    <w:p w:rsidR="00E3617A" w:rsidRPr="00E24E8B" w:rsidRDefault="00E3617A" w:rsidP="00BC1676">
      <w:pPr>
        <w:widowControl/>
        <w:tabs>
          <w:tab w:val="left" w:pos="5130"/>
          <w:tab w:val="left" w:pos="5850"/>
          <w:tab w:val="left" w:pos="6480"/>
          <w:tab w:val="left" w:pos="9360"/>
        </w:tabs>
        <w:autoSpaceDE w:val="0"/>
        <w:autoSpaceDN w:val="0"/>
        <w:spacing w:after="120" w:line="360" w:lineRule="auto"/>
        <w:ind w:left="1170" w:right="360"/>
        <w:jc w:val="left"/>
        <w:textAlignment w:val="auto"/>
        <w:rPr>
          <w:bCs/>
        </w:rPr>
      </w:pPr>
      <w:r w:rsidRPr="00E24E8B">
        <w:rPr>
          <w:b/>
        </w:rPr>
        <w:t xml:space="preserve">Voluntary Existing </w:t>
      </w:r>
      <w:r w:rsidR="00A42187" w:rsidRPr="00E24E8B">
        <w:rPr>
          <w:b/>
          <w:bCs/>
        </w:rPr>
        <w:t>AEUs</w:t>
      </w:r>
      <w:r w:rsidR="00AB4254">
        <w:rPr>
          <w:b/>
          <w:bCs/>
        </w:rPr>
        <w:t xml:space="preserve"> per animal t</w:t>
      </w:r>
      <w:r w:rsidRPr="00E24E8B">
        <w:rPr>
          <w:b/>
          <w:bCs/>
        </w:rPr>
        <w:t>ype:</w:t>
      </w:r>
      <w:r w:rsidR="00A42187" w:rsidRPr="00E24E8B">
        <w:rPr>
          <w:b/>
          <w:bCs/>
        </w:rPr>
        <w:tab/>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p>
    <w:p w:rsidR="00AE2DC6" w:rsidRDefault="00167336" w:rsidP="00BC1676">
      <w:pPr>
        <w:widowControl/>
        <w:tabs>
          <w:tab w:val="left" w:pos="1440"/>
          <w:tab w:val="left" w:pos="1890"/>
          <w:tab w:val="left" w:pos="4320"/>
          <w:tab w:val="left" w:pos="6480"/>
          <w:tab w:val="left" w:pos="7920"/>
          <w:tab w:val="left" w:pos="10620"/>
        </w:tabs>
        <w:autoSpaceDE w:val="0"/>
        <w:autoSpaceDN w:val="0"/>
        <w:spacing w:after="120" w:line="360" w:lineRule="auto"/>
        <w:ind w:left="480" w:right="360"/>
        <w:jc w:val="left"/>
        <w:textAlignment w:val="auto"/>
        <w:rPr>
          <w:sz w:val="18"/>
          <w:szCs w:val="18"/>
          <w:u w:val="single"/>
        </w:rPr>
      </w:pPr>
      <w:r w:rsidRPr="00E24E8B">
        <w:rPr>
          <w:b/>
          <w:sz w:val="22"/>
          <w:szCs w:val="22"/>
        </w:rPr>
        <w:t>(c)</w:t>
      </w:r>
      <w:r w:rsidR="00520F9F">
        <w:rPr>
          <w:b/>
          <w:sz w:val="22"/>
          <w:szCs w:val="22"/>
        </w:rPr>
        <w:t xml:space="preserve"> </w:t>
      </w:r>
      <w:r w:rsidRPr="00E24E8B">
        <w:rPr>
          <w:b/>
          <w:sz w:val="22"/>
          <w:szCs w:val="22"/>
        </w:rPr>
        <w:t xml:space="preserve"> </w:t>
      </w:r>
      <w:r w:rsidR="00CC7AAD" w:rsidRPr="00B65CA2">
        <w:rPr>
          <w:b/>
          <w:u w:val="single"/>
        </w:rPr>
        <w:t>Total AEUs Covered by this Plan</w:t>
      </w:r>
      <w:r w:rsidR="00CC7AAD" w:rsidRPr="00E24E8B">
        <w:t>:</w:t>
      </w:r>
      <w:r w:rsidR="00DD516B" w:rsidRPr="00E24E8B">
        <w:t xml:space="preserve"> </w:t>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r w:rsidR="00A10ABB">
        <w:rPr>
          <w:color w:val="FF0000"/>
        </w:rPr>
        <w:tab/>
      </w:r>
    </w:p>
    <w:p w:rsidR="00DE41BD" w:rsidRDefault="00DE41BD" w:rsidP="00BC1676">
      <w:pPr>
        <w:tabs>
          <w:tab w:val="left" w:pos="540"/>
          <w:tab w:val="left" w:pos="5760"/>
        </w:tabs>
        <w:autoSpaceDE w:val="0"/>
        <w:autoSpaceDN w:val="0"/>
        <w:spacing w:after="120" w:line="240" w:lineRule="auto"/>
        <w:ind w:left="446" w:right="360"/>
        <w:rPr>
          <w:bCs/>
          <w:u w:val="single"/>
        </w:rPr>
      </w:pPr>
      <w:r>
        <w:rPr>
          <w:b/>
          <w:sz w:val="22"/>
          <w:szCs w:val="22"/>
        </w:rPr>
        <w:t xml:space="preserve">(d)  </w:t>
      </w:r>
      <w:r w:rsidR="00F87C08" w:rsidRPr="009869FA">
        <w:rPr>
          <w:b/>
          <w:bCs/>
          <w:u w:val="single"/>
        </w:rPr>
        <w:t xml:space="preserve">Acres for the operation associated with </w:t>
      </w:r>
      <w:r w:rsidR="00E4306B" w:rsidRPr="009869FA">
        <w:rPr>
          <w:b/>
          <w:bCs/>
          <w:u w:val="single"/>
        </w:rPr>
        <w:t xml:space="preserve">an approved Act 38 </w:t>
      </w:r>
      <w:r w:rsidR="00F87C08" w:rsidRPr="009869FA">
        <w:rPr>
          <w:b/>
          <w:bCs/>
          <w:u w:val="single"/>
        </w:rPr>
        <w:t xml:space="preserve">NMP or </w:t>
      </w:r>
      <w:r w:rsidR="00E4306B" w:rsidRPr="009869FA">
        <w:rPr>
          <w:b/>
          <w:bCs/>
          <w:u w:val="single"/>
        </w:rPr>
        <w:t xml:space="preserve">acres </w:t>
      </w:r>
      <w:r w:rsidR="00F87C08" w:rsidRPr="009869FA">
        <w:rPr>
          <w:b/>
          <w:bCs/>
          <w:u w:val="single"/>
        </w:rPr>
        <w:t xml:space="preserve">utilized for the </w:t>
      </w:r>
      <w:r w:rsidR="00F87C08" w:rsidRPr="009869FA">
        <w:rPr>
          <w:b/>
          <w:sz w:val="22"/>
          <w:szCs w:val="22"/>
          <w:u w:val="single"/>
        </w:rPr>
        <w:t>CAO calculation</w:t>
      </w:r>
      <w:r w:rsidR="00C55EF3">
        <w:rPr>
          <w:b/>
          <w:sz w:val="22"/>
          <w:szCs w:val="22"/>
          <w:u w:val="single"/>
        </w:rPr>
        <w:t>:</w:t>
      </w:r>
      <w:r w:rsidR="00F87C08">
        <w:rPr>
          <w:sz w:val="22"/>
          <w:szCs w:val="22"/>
        </w:rPr>
        <w:t xml:space="preserve"> </w:t>
      </w:r>
      <w:r w:rsidR="00F87C08" w:rsidRPr="00E24E8B">
        <w:rPr>
          <w:bCs/>
          <w:u w:val="single"/>
        </w:rPr>
        <w:fldChar w:fldCharType="begin">
          <w:ffData>
            <w:name w:val="Text7"/>
            <w:enabled/>
            <w:calcOnExit w:val="0"/>
            <w:textInput/>
          </w:ffData>
        </w:fldChar>
      </w:r>
      <w:r w:rsidR="00F87C08" w:rsidRPr="00E24E8B">
        <w:rPr>
          <w:bCs/>
          <w:u w:val="single"/>
        </w:rPr>
        <w:instrText xml:space="preserve"> FORMTEXT </w:instrText>
      </w:r>
      <w:r w:rsidR="00F87C08" w:rsidRPr="00E24E8B">
        <w:rPr>
          <w:bCs/>
          <w:u w:val="single"/>
        </w:rPr>
      </w:r>
      <w:r w:rsidR="00F87C08" w:rsidRPr="00E24E8B">
        <w:rPr>
          <w:bCs/>
          <w:u w:val="single"/>
        </w:rPr>
        <w:fldChar w:fldCharType="separate"/>
      </w:r>
      <w:r w:rsidR="00F87C08" w:rsidRPr="00E24E8B">
        <w:rPr>
          <w:bCs/>
          <w:noProof/>
          <w:u w:val="single"/>
        </w:rPr>
        <w:t> </w:t>
      </w:r>
      <w:r w:rsidR="00F87C08" w:rsidRPr="00E24E8B">
        <w:rPr>
          <w:bCs/>
          <w:noProof/>
          <w:u w:val="single"/>
        </w:rPr>
        <w:t> </w:t>
      </w:r>
      <w:r w:rsidR="00F87C08" w:rsidRPr="00E24E8B">
        <w:rPr>
          <w:bCs/>
          <w:noProof/>
          <w:u w:val="single"/>
        </w:rPr>
        <w:t> </w:t>
      </w:r>
      <w:r w:rsidR="00F87C08" w:rsidRPr="00E24E8B">
        <w:rPr>
          <w:bCs/>
          <w:noProof/>
          <w:u w:val="single"/>
        </w:rPr>
        <w:t> </w:t>
      </w:r>
      <w:r w:rsidR="00F87C08" w:rsidRPr="00E24E8B">
        <w:rPr>
          <w:bCs/>
          <w:noProof/>
          <w:u w:val="single"/>
        </w:rPr>
        <w:t> </w:t>
      </w:r>
      <w:r w:rsidR="00F87C08" w:rsidRPr="00E24E8B">
        <w:rPr>
          <w:bCs/>
          <w:u w:val="single"/>
        </w:rPr>
        <w:fldChar w:fldCharType="end"/>
      </w:r>
    </w:p>
    <w:p w:rsidR="00DE41BD" w:rsidRDefault="00DE41BD" w:rsidP="00BC1676">
      <w:pPr>
        <w:tabs>
          <w:tab w:val="left" w:pos="540"/>
          <w:tab w:val="left" w:pos="5760"/>
        </w:tabs>
        <w:autoSpaceDE w:val="0"/>
        <w:autoSpaceDN w:val="0"/>
        <w:spacing w:after="120" w:line="240" w:lineRule="auto"/>
        <w:ind w:left="446" w:right="360"/>
        <w:rPr>
          <w:sz w:val="22"/>
          <w:szCs w:val="22"/>
        </w:rPr>
      </w:pPr>
      <w:r w:rsidRPr="00E24E8B">
        <w:rPr>
          <w:b/>
          <w:sz w:val="22"/>
          <w:szCs w:val="22"/>
        </w:rPr>
        <w:t>(</w:t>
      </w:r>
      <w:r>
        <w:rPr>
          <w:b/>
          <w:sz w:val="22"/>
          <w:szCs w:val="22"/>
        </w:rPr>
        <w:t>e</w:t>
      </w:r>
      <w:r w:rsidRPr="00E24E8B">
        <w:rPr>
          <w:b/>
          <w:sz w:val="22"/>
          <w:szCs w:val="22"/>
        </w:rPr>
        <w:t xml:space="preserve">) </w:t>
      </w:r>
      <w:r>
        <w:rPr>
          <w:b/>
          <w:sz w:val="22"/>
          <w:szCs w:val="22"/>
        </w:rPr>
        <w:t xml:space="preserve"> </w:t>
      </w:r>
      <w:r w:rsidRPr="008E0186">
        <w:rPr>
          <w:b/>
          <w:sz w:val="22"/>
          <w:szCs w:val="22"/>
          <w:u w:val="single"/>
        </w:rPr>
        <w:t>Total AEUs/ Acre for the operation</w:t>
      </w:r>
      <w:r w:rsidRPr="00E24E8B">
        <w:rPr>
          <w:b/>
          <w:sz w:val="22"/>
          <w:szCs w:val="22"/>
        </w:rPr>
        <w:t>:</w:t>
      </w:r>
      <w:r w:rsidRPr="00E24E8B">
        <w:rPr>
          <w:sz w:val="22"/>
          <w:szCs w:val="22"/>
        </w:rPr>
        <w:t xml:space="preserve"> </w:t>
      </w:r>
      <w:r w:rsidRPr="00E24E8B">
        <w:rPr>
          <w:bCs/>
          <w:u w:val="single"/>
        </w:rPr>
        <w:fldChar w:fldCharType="begin">
          <w:ffData>
            <w:name w:val="Text7"/>
            <w:enabled/>
            <w:calcOnExit w:val="0"/>
            <w:textInput/>
          </w:ffData>
        </w:fldChar>
      </w:r>
      <w:r w:rsidRPr="00E24E8B">
        <w:rPr>
          <w:bCs/>
          <w:u w:val="single"/>
        </w:rPr>
        <w:instrText xml:space="preserve"> FORMTEXT </w:instrText>
      </w:r>
      <w:r w:rsidRPr="00E24E8B">
        <w:rPr>
          <w:bCs/>
          <w:u w:val="single"/>
        </w:rPr>
      </w:r>
      <w:r w:rsidRPr="00E24E8B">
        <w:rPr>
          <w:bCs/>
          <w:u w:val="single"/>
        </w:rPr>
        <w:fldChar w:fldCharType="separate"/>
      </w:r>
      <w:r w:rsidRPr="00E24E8B">
        <w:rPr>
          <w:bCs/>
          <w:noProof/>
          <w:u w:val="single"/>
        </w:rPr>
        <w:t> </w:t>
      </w:r>
      <w:r w:rsidRPr="00E24E8B">
        <w:rPr>
          <w:bCs/>
          <w:noProof/>
          <w:u w:val="single"/>
        </w:rPr>
        <w:t> </w:t>
      </w:r>
      <w:r w:rsidRPr="00E24E8B">
        <w:rPr>
          <w:bCs/>
          <w:noProof/>
          <w:u w:val="single"/>
        </w:rPr>
        <w:t> </w:t>
      </w:r>
      <w:r w:rsidRPr="00E24E8B">
        <w:rPr>
          <w:bCs/>
          <w:noProof/>
          <w:u w:val="single"/>
        </w:rPr>
        <w:t> </w:t>
      </w:r>
      <w:r w:rsidRPr="00E24E8B">
        <w:rPr>
          <w:bCs/>
          <w:noProof/>
          <w:u w:val="single"/>
        </w:rPr>
        <w:t> </w:t>
      </w:r>
      <w:r w:rsidRPr="00E24E8B">
        <w:rPr>
          <w:bCs/>
          <w:u w:val="single"/>
        </w:rPr>
        <w:fldChar w:fldCharType="end"/>
      </w:r>
      <w:r w:rsidRPr="00E24E8B">
        <w:rPr>
          <w:sz w:val="22"/>
          <w:szCs w:val="22"/>
        </w:rPr>
        <w:t xml:space="preserve">  </w:t>
      </w:r>
    </w:p>
    <w:p w:rsidR="00BD18CE" w:rsidRPr="00B65CA2" w:rsidRDefault="00BD18CE" w:rsidP="00BC1676">
      <w:pPr>
        <w:spacing w:after="120" w:line="240" w:lineRule="auto"/>
        <w:ind w:left="900" w:right="360"/>
        <w:rPr>
          <w:i/>
          <w:iCs/>
          <w:color w:val="FF0000"/>
          <w:sz w:val="18"/>
          <w:szCs w:val="18"/>
        </w:rPr>
      </w:pPr>
      <w:r w:rsidRPr="00B65CA2">
        <w:rPr>
          <w:b/>
          <w:i/>
          <w:color w:val="FF0000"/>
          <w:sz w:val="18"/>
          <w:szCs w:val="18"/>
        </w:rPr>
        <w:t>NOTE</w:t>
      </w:r>
      <w:r w:rsidRPr="00B65CA2">
        <w:rPr>
          <w:i/>
          <w:color w:val="FF0000"/>
          <w:sz w:val="18"/>
          <w:szCs w:val="18"/>
        </w:rPr>
        <w:t xml:space="preserve">: </w:t>
      </w:r>
      <w:r>
        <w:rPr>
          <w:i/>
          <w:color w:val="FF0000"/>
          <w:sz w:val="18"/>
          <w:szCs w:val="18"/>
        </w:rPr>
        <w:t xml:space="preserve">The </w:t>
      </w:r>
      <w:r w:rsidRPr="00B65CA2">
        <w:rPr>
          <w:i/>
          <w:color w:val="FF0000"/>
          <w:sz w:val="18"/>
          <w:szCs w:val="18"/>
        </w:rPr>
        <w:t>AEUs per acre calculation is only used to verify CAO status</w:t>
      </w:r>
      <w:r>
        <w:rPr>
          <w:i/>
          <w:color w:val="FF0000"/>
          <w:sz w:val="18"/>
          <w:szCs w:val="18"/>
        </w:rPr>
        <w:t xml:space="preserve">. </w:t>
      </w:r>
      <w:r w:rsidRPr="00B65CA2">
        <w:rPr>
          <w:i/>
          <w:color w:val="FF0000"/>
          <w:sz w:val="18"/>
          <w:szCs w:val="18"/>
        </w:rPr>
        <w:t xml:space="preserve"> </w:t>
      </w:r>
      <w:r w:rsidRPr="00E24E8B">
        <w:rPr>
          <w:i/>
          <w:color w:val="FF0000"/>
          <w:sz w:val="18"/>
          <w:szCs w:val="18"/>
        </w:rPr>
        <w:t xml:space="preserve">AEUs per acre calculation </w:t>
      </w:r>
      <w:r w:rsidRPr="00B65CA2">
        <w:rPr>
          <w:i/>
          <w:color w:val="FF0000"/>
          <w:sz w:val="18"/>
          <w:szCs w:val="18"/>
        </w:rPr>
        <w:t>must reflect the calculations in the most current NMP, otherwise explain the difference and submit the calculations in Appendix 5: Supporting Documentation.</w:t>
      </w:r>
    </w:p>
    <w:p w:rsidR="00B65CA2" w:rsidRDefault="00167336" w:rsidP="00BC1676">
      <w:pPr>
        <w:widowControl/>
        <w:tabs>
          <w:tab w:val="left" w:pos="1440"/>
          <w:tab w:val="left" w:pos="1890"/>
          <w:tab w:val="left" w:pos="4320"/>
          <w:tab w:val="left" w:pos="6240"/>
          <w:tab w:val="left" w:pos="10620"/>
        </w:tabs>
        <w:autoSpaceDE w:val="0"/>
        <w:autoSpaceDN w:val="0"/>
        <w:spacing w:line="360" w:lineRule="auto"/>
        <w:ind w:left="480" w:right="360"/>
        <w:jc w:val="left"/>
        <w:textAlignment w:val="auto"/>
        <w:rPr>
          <w:b/>
          <w:bCs/>
        </w:rPr>
      </w:pPr>
      <w:r w:rsidRPr="00E24E8B">
        <w:rPr>
          <w:b/>
          <w:sz w:val="22"/>
          <w:szCs w:val="22"/>
        </w:rPr>
        <w:t>(</w:t>
      </w:r>
      <w:r w:rsidR="00DE41BD">
        <w:rPr>
          <w:b/>
          <w:sz w:val="22"/>
          <w:szCs w:val="22"/>
        </w:rPr>
        <w:t>f</w:t>
      </w:r>
      <w:r w:rsidRPr="00E24E8B">
        <w:rPr>
          <w:b/>
          <w:sz w:val="22"/>
          <w:szCs w:val="22"/>
        </w:rPr>
        <w:t xml:space="preserve">) </w:t>
      </w:r>
      <w:r w:rsidR="00D351D1">
        <w:rPr>
          <w:b/>
          <w:sz w:val="22"/>
          <w:szCs w:val="22"/>
        </w:rPr>
        <w:t xml:space="preserve"> </w:t>
      </w:r>
      <w:r w:rsidR="00C031F8" w:rsidRPr="00E24E8B">
        <w:rPr>
          <w:b/>
          <w:u w:val="single"/>
        </w:rPr>
        <w:t xml:space="preserve">Transferred </w:t>
      </w:r>
      <w:r w:rsidR="00A70950" w:rsidRPr="00E24E8B">
        <w:rPr>
          <w:b/>
          <w:u w:val="single"/>
        </w:rPr>
        <w:t xml:space="preserve">Existing </w:t>
      </w:r>
      <w:r w:rsidR="00C031F8" w:rsidRPr="00E24E8B">
        <w:rPr>
          <w:b/>
          <w:u w:val="single"/>
        </w:rPr>
        <w:t>Animal Types</w:t>
      </w:r>
      <w:r w:rsidR="00985E5D">
        <w:rPr>
          <w:b/>
          <w:u w:val="single"/>
        </w:rPr>
        <w:t>:</w:t>
      </w:r>
      <w:r w:rsidR="00985E5D" w:rsidRPr="00D351D1">
        <w:rPr>
          <w:b/>
        </w:rPr>
        <w:t xml:space="preserve">  </w:t>
      </w:r>
      <w:r w:rsidR="004F6C19" w:rsidRPr="004F6C19">
        <w:rPr>
          <w:bCs/>
        </w:rPr>
        <w:t xml:space="preserve"> </w:t>
      </w:r>
      <w:r w:rsidR="004F6C19" w:rsidRPr="00E24E8B">
        <w:fldChar w:fldCharType="begin">
          <w:ffData>
            <w:name w:val=""/>
            <w:enabled/>
            <w:calcOnExit w:val="0"/>
            <w:checkBox>
              <w:sizeAuto/>
              <w:default w:val="0"/>
            </w:checkBox>
          </w:ffData>
        </w:fldChar>
      </w:r>
      <w:r w:rsidR="004F6C19" w:rsidRPr="00E24E8B">
        <w:instrText xml:space="preserve"> FORMCHECKBOX </w:instrText>
      </w:r>
      <w:r w:rsidR="004F6C19" w:rsidRPr="00E24E8B">
        <w:fldChar w:fldCharType="end"/>
      </w:r>
      <w:r w:rsidR="004F6C19">
        <w:t xml:space="preserve"> </w:t>
      </w:r>
      <w:r w:rsidR="00F375BE">
        <w:t xml:space="preserve">Check only when </w:t>
      </w:r>
      <w:r w:rsidR="004F6C19">
        <w:t>Applicable</w:t>
      </w:r>
      <w:r w:rsidR="00F375BE">
        <w:t xml:space="preserve"> </w:t>
      </w:r>
    </w:p>
    <w:p w:rsidR="00E4306B" w:rsidRDefault="00F375BE" w:rsidP="00BC1676">
      <w:pPr>
        <w:widowControl/>
        <w:tabs>
          <w:tab w:val="left" w:pos="1440"/>
          <w:tab w:val="left" w:pos="1890"/>
          <w:tab w:val="left" w:pos="4320"/>
          <w:tab w:val="left" w:pos="6240"/>
          <w:tab w:val="left" w:pos="10620"/>
        </w:tabs>
        <w:autoSpaceDE w:val="0"/>
        <w:autoSpaceDN w:val="0"/>
        <w:spacing w:after="120" w:line="240" w:lineRule="auto"/>
        <w:ind w:left="806" w:right="360"/>
        <w:jc w:val="left"/>
        <w:textAlignment w:val="auto"/>
        <w:rPr>
          <w:i/>
          <w:iCs/>
          <w:color w:val="FF0000"/>
          <w:sz w:val="18"/>
          <w:szCs w:val="18"/>
        </w:rPr>
      </w:pPr>
      <w:r w:rsidRPr="000464E8">
        <w:rPr>
          <w:b/>
          <w:i/>
          <w:iCs/>
          <w:color w:val="FF0000"/>
          <w:sz w:val="18"/>
          <w:szCs w:val="18"/>
        </w:rPr>
        <w:t xml:space="preserve">NOTE: </w:t>
      </w:r>
      <w:r w:rsidRPr="000464E8">
        <w:rPr>
          <w:i/>
          <w:iCs/>
          <w:color w:val="FF0000"/>
          <w:sz w:val="18"/>
          <w:szCs w:val="18"/>
        </w:rPr>
        <w:t>Detail</w:t>
      </w:r>
      <w:r w:rsidR="004F6C19" w:rsidRPr="000464E8">
        <w:rPr>
          <w:i/>
          <w:iCs/>
          <w:color w:val="FF0000"/>
          <w:sz w:val="18"/>
          <w:szCs w:val="18"/>
        </w:rPr>
        <w:t xml:space="preserve"> </w:t>
      </w:r>
      <w:r w:rsidRPr="000464E8">
        <w:rPr>
          <w:i/>
          <w:iCs/>
          <w:color w:val="FF0000"/>
          <w:sz w:val="18"/>
          <w:szCs w:val="18"/>
        </w:rPr>
        <w:t xml:space="preserve">the following information in Appendix 5: Supporting Documentation when 0 </w:t>
      </w:r>
      <w:r w:rsidR="000464E8">
        <w:rPr>
          <w:i/>
          <w:iCs/>
          <w:color w:val="FF0000"/>
          <w:sz w:val="18"/>
          <w:szCs w:val="18"/>
        </w:rPr>
        <w:t>“</w:t>
      </w:r>
      <w:r w:rsidR="00584B91">
        <w:rPr>
          <w:i/>
          <w:iCs/>
          <w:color w:val="FF0000"/>
          <w:sz w:val="18"/>
          <w:szCs w:val="18"/>
        </w:rPr>
        <w:t>Proposed</w:t>
      </w:r>
      <w:r w:rsidR="00584B91" w:rsidRPr="000464E8">
        <w:rPr>
          <w:i/>
          <w:iCs/>
          <w:color w:val="FF0000"/>
          <w:sz w:val="18"/>
          <w:szCs w:val="18"/>
        </w:rPr>
        <w:t xml:space="preserve"> </w:t>
      </w:r>
      <w:r w:rsidRPr="000464E8">
        <w:rPr>
          <w:i/>
          <w:iCs/>
          <w:color w:val="FF0000"/>
          <w:sz w:val="18"/>
          <w:szCs w:val="18"/>
        </w:rPr>
        <w:t>AUEs</w:t>
      </w:r>
      <w:r w:rsidR="000464E8">
        <w:rPr>
          <w:i/>
          <w:iCs/>
          <w:color w:val="FF0000"/>
          <w:sz w:val="18"/>
          <w:szCs w:val="18"/>
        </w:rPr>
        <w:t>”</w:t>
      </w:r>
      <w:r w:rsidRPr="000464E8">
        <w:rPr>
          <w:i/>
          <w:iCs/>
          <w:color w:val="FF0000"/>
          <w:sz w:val="18"/>
          <w:szCs w:val="18"/>
        </w:rPr>
        <w:t xml:space="preserve"> are proposed </w:t>
      </w:r>
      <w:r w:rsidR="000464E8">
        <w:rPr>
          <w:i/>
          <w:iCs/>
          <w:color w:val="FF0000"/>
          <w:sz w:val="18"/>
          <w:szCs w:val="18"/>
        </w:rPr>
        <w:t>due to</w:t>
      </w:r>
      <w:r w:rsidRPr="000464E8">
        <w:rPr>
          <w:i/>
          <w:iCs/>
          <w:color w:val="FF0000"/>
          <w:sz w:val="18"/>
          <w:szCs w:val="18"/>
        </w:rPr>
        <w:t xml:space="preserve"> transferring existing animals on the site into the animal housing facility being evaluated: </w:t>
      </w:r>
    </w:p>
    <w:p w:rsidR="00E4306B" w:rsidRDefault="00F375BE" w:rsidP="00BC1676">
      <w:pPr>
        <w:widowControl/>
        <w:tabs>
          <w:tab w:val="left" w:pos="1440"/>
          <w:tab w:val="left" w:pos="1890"/>
          <w:tab w:val="left" w:pos="4320"/>
          <w:tab w:val="left" w:pos="6240"/>
          <w:tab w:val="left" w:pos="10620"/>
        </w:tabs>
        <w:autoSpaceDE w:val="0"/>
        <w:autoSpaceDN w:val="0"/>
        <w:spacing w:line="240" w:lineRule="auto"/>
        <w:ind w:left="806" w:right="360"/>
        <w:jc w:val="left"/>
        <w:textAlignment w:val="auto"/>
        <w:rPr>
          <w:i/>
          <w:color w:val="FF0000"/>
          <w:sz w:val="18"/>
          <w:szCs w:val="18"/>
        </w:rPr>
      </w:pPr>
      <w:r w:rsidRPr="000464E8">
        <w:rPr>
          <w:i/>
          <w:iCs/>
          <w:color w:val="FF0000"/>
          <w:sz w:val="18"/>
          <w:szCs w:val="18"/>
        </w:rPr>
        <w:t xml:space="preserve">1) </w:t>
      </w:r>
      <w:r w:rsidR="00584B91" w:rsidRPr="000464E8">
        <w:rPr>
          <w:i/>
          <w:iCs/>
          <w:color w:val="FF0000"/>
          <w:sz w:val="18"/>
          <w:szCs w:val="18"/>
        </w:rPr>
        <w:t>The</w:t>
      </w:r>
      <w:r w:rsidR="004F6C19" w:rsidRPr="000464E8">
        <w:rPr>
          <w:i/>
          <w:iCs/>
          <w:color w:val="FF0000"/>
          <w:sz w:val="18"/>
          <w:szCs w:val="18"/>
        </w:rPr>
        <w:t xml:space="preserve"> </w:t>
      </w:r>
      <w:r w:rsidR="00201511">
        <w:rPr>
          <w:i/>
          <w:iCs/>
          <w:color w:val="FF0000"/>
          <w:sz w:val="18"/>
          <w:szCs w:val="18"/>
        </w:rPr>
        <w:t xml:space="preserve">OSI </w:t>
      </w:r>
      <w:r w:rsidR="004F6C19" w:rsidRPr="000464E8">
        <w:rPr>
          <w:i/>
          <w:color w:val="FF0000"/>
          <w:sz w:val="18"/>
          <w:szCs w:val="18"/>
        </w:rPr>
        <w:t>Animal Type associated with the Proposed Facilities</w:t>
      </w:r>
      <w:r w:rsidR="00E4306B" w:rsidRPr="000464E8">
        <w:rPr>
          <w:i/>
          <w:color w:val="FF0000"/>
          <w:sz w:val="18"/>
          <w:szCs w:val="18"/>
        </w:rPr>
        <w:t>,</w:t>
      </w:r>
    </w:p>
    <w:p w:rsidR="004F6C19" w:rsidRPr="000464E8" w:rsidRDefault="00F375BE" w:rsidP="00BC1676">
      <w:pPr>
        <w:widowControl/>
        <w:tabs>
          <w:tab w:val="left" w:pos="1440"/>
          <w:tab w:val="left" w:pos="1890"/>
          <w:tab w:val="left" w:pos="4320"/>
          <w:tab w:val="left" w:pos="6240"/>
          <w:tab w:val="left" w:pos="10620"/>
        </w:tabs>
        <w:autoSpaceDE w:val="0"/>
        <w:autoSpaceDN w:val="0"/>
        <w:spacing w:after="120" w:line="240" w:lineRule="auto"/>
        <w:ind w:left="810" w:right="360"/>
        <w:jc w:val="left"/>
        <w:textAlignment w:val="auto"/>
        <w:rPr>
          <w:b/>
          <w:i/>
        </w:rPr>
      </w:pPr>
      <w:r w:rsidRPr="000464E8">
        <w:rPr>
          <w:i/>
          <w:color w:val="FF0000"/>
          <w:sz w:val="18"/>
          <w:szCs w:val="18"/>
        </w:rPr>
        <w:t xml:space="preserve">2) </w:t>
      </w:r>
      <w:r w:rsidR="00584B91" w:rsidRPr="000464E8">
        <w:rPr>
          <w:i/>
          <w:color w:val="FF0000"/>
          <w:sz w:val="18"/>
          <w:szCs w:val="18"/>
        </w:rPr>
        <w:t>The</w:t>
      </w:r>
      <w:r w:rsidRPr="000464E8">
        <w:rPr>
          <w:i/>
          <w:color w:val="FF0000"/>
          <w:sz w:val="18"/>
          <w:szCs w:val="18"/>
        </w:rPr>
        <w:t xml:space="preserve"> numbers of animals transferred, and </w:t>
      </w:r>
      <w:r w:rsidR="00E4306B">
        <w:rPr>
          <w:i/>
          <w:color w:val="FF0000"/>
          <w:sz w:val="18"/>
          <w:szCs w:val="18"/>
        </w:rPr>
        <w:br/>
      </w:r>
      <w:r w:rsidRPr="000464E8">
        <w:rPr>
          <w:i/>
          <w:color w:val="FF0000"/>
          <w:sz w:val="18"/>
          <w:szCs w:val="18"/>
        </w:rPr>
        <w:t xml:space="preserve">3) </w:t>
      </w:r>
      <w:r w:rsidR="00357753">
        <w:rPr>
          <w:i/>
          <w:color w:val="FF0000"/>
          <w:sz w:val="18"/>
          <w:szCs w:val="18"/>
        </w:rPr>
        <w:t>T</w:t>
      </w:r>
      <w:r w:rsidR="00357753" w:rsidRPr="000464E8">
        <w:rPr>
          <w:i/>
          <w:color w:val="FF0000"/>
          <w:sz w:val="18"/>
          <w:szCs w:val="18"/>
        </w:rPr>
        <w:t xml:space="preserve">he </w:t>
      </w:r>
      <w:r w:rsidRPr="000464E8">
        <w:rPr>
          <w:i/>
          <w:color w:val="FF0000"/>
          <w:sz w:val="18"/>
          <w:szCs w:val="18"/>
        </w:rPr>
        <w:t>AEUs</w:t>
      </w:r>
      <w:r w:rsidR="004F6C19" w:rsidRPr="000464E8">
        <w:rPr>
          <w:i/>
          <w:iCs/>
          <w:color w:val="FF0000"/>
          <w:sz w:val="18"/>
          <w:szCs w:val="18"/>
        </w:rPr>
        <w:t>.</w:t>
      </w:r>
      <w:r w:rsidR="00BD18CE">
        <w:rPr>
          <w:i/>
          <w:iCs/>
          <w:color w:val="FF0000"/>
          <w:sz w:val="18"/>
          <w:szCs w:val="18"/>
        </w:rPr>
        <w:t xml:space="preserve">  </w:t>
      </w:r>
      <w:r w:rsidR="00BD18CE" w:rsidRPr="00584B91">
        <w:rPr>
          <w:i/>
          <w:iCs/>
          <w:color w:val="FF0000"/>
          <w:sz w:val="18"/>
          <w:szCs w:val="18"/>
        </w:rPr>
        <w:t>This information will be used for determining a significant change</w:t>
      </w:r>
      <w:r w:rsidR="00080A57" w:rsidRPr="00584B91">
        <w:rPr>
          <w:i/>
          <w:iCs/>
          <w:color w:val="FF0000"/>
          <w:sz w:val="18"/>
          <w:szCs w:val="18"/>
        </w:rPr>
        <w:t xml:space="preserve"> which </w:t>
      </w:r>
      <w:r w:rsidR="00565392" w:rsidRPr="00584B91">
        <w:rPr>
          <w:i/>
          <w:iCs/>
          <w:color w:val="FF0000"/>
          <w:sz w:val="18"/>
          <w:szCs w:val="18"/>
        </w:rPr>
        <w:t>will require an amendment to the plan</w:t>
      </w:r>
      <w:r w:rsidR="00BD18CE" w:rsidRPr="00584B91">
        <w:rPr>
          <w:i/>
          <w:iCs/>
          <w:color w:val="FF0000"/>
          <w:sz w:val="18"/>
          <w:szCs w:val="18"/>
        </w:rPr>
        <w:t>.</w:t>
      </w:r>
    </w:p>
    <w:p w:rsidR="008E109C" w:rsidRPr="00C031F8" w:rsidRDefault="008E109C" w:rsidP="00BC1676">
      <w:pPr>
        <w:widowControl/>
        <w:numPr>
          <w:ilvl w:val="0"/>
          <w:numId w:val="3"/>
        </w:numPr>
        <w:tabs>
          <w:tab w:val="clear" w:pos="720"/>
          <w:tab w:val="num" w:pos="540"/>
        </w:tabs>
        <w:autoSpaceDE w:val="0"/>
        <w:autoSpaceDN w:val="0"/>
        <w:spacing w:line="240" w:lineRule="auto"/>
        <w:ind w:left="547" w:right="360"/>
        <w:jc w:val="left"/>
        <w:textAlignment w:val="auto"/>
        <w:rPr>
          <w:b/>
          <w:bCs/>
        </w:rPr>
      </w:pPr>
      <w:r w:rsidRPr="00C031F8">
        <w:rPr>
          <w:b/>
          <w:bCs/>
        </w:rPr>
        <w:t xml:space="preserve">Proposed new or expanded animal housing facility(ies):   </w:t>
      </w:r>
    </w:p>
    <w:p w:rsidR="008E0186" w:rsidRDefault="008E0186" w:rsidP="00BC1676">
      <w:pPr>
        <w:widowControl/>
        <w:autoSpaceDE w:val="0"/>
        <w:autoSpaceDN w:val="0"/>
        <w:spacing w:after="60" w:line="240" w:lineRule="auto"/>
        <w:ind w:left="540" w:right="360"/>
        <w:jc w:val="left"/>
        <w:textAlignment w:val="auto"/>
      </w:pPr>
      <w:r w:rsidRPr="008E0186">
        <w:rPr>
          <w:i/>
          <w:color w:val="FF0000"/>
          <w:sz w:val="18"/>
          <w:szCs w:val="18"/>
        </w:rPr>
        <w:t>Detail all proposed animal housing facilities, or portions thereof, including their dimensions and livestock capacity.</w:t>
      </w:r>
      <w:r w:rsidRPr="002E4672">
        <w:t xml:space="preserve"> </w:t>
      </w:r>
    </w:p>
    <w:p w:rsidR="00AD24DA" w:rsidRPr="00AD24DA" w:rsidRDefault="00AD24DA" w:rsidP="00BC1676">
      <w:pPr>
        <w:widowControl/>
        <w:autoSpaceDE w:val="0"/>
        <w:autoSpaceDN w:val="0"/>
        <w:spacing w:after="120" w:line="240" w:lineRule="auto"/>
        <w:ind w:left="540" w:right="360"/>
        <w:textAlignment w:val="auto"/>
        <w:rPr>
          <w:b/>
          <w:bCs/>
        </w:rPr>
      </w:pPr>
      <w:r w:rsidRPr="00B65CA2">
        <w:rPr>
          <w:b/>
          <w:i/>
          <w:color w:val="FF0000"/>
          <w:sz w:val="18"/>
          <w:szCs w:val="18"/>
        </w:rPr>
        <w:t>NOTE</w:t>
      </w:r>
      <w:r w:rsidRPr="00B65CA2">
        <w:rPr>
          <w:i/>
          <w:color w:val="FF0000"/>
          <w:sz w:val="18"/>
          <w:szCs w:val="18"/>
        </w:rPr>
        <w:t>:</w:t>
      </w:r>
      <w:r>
        <w:rPr>
          <w:i/>
          <w:color w:val="FF0000"/>
          <w:sz w:val="18"/>
          <w:szCs w:val="18"/>
        </w:rPr>
        <w:t xml:space="preserve"> </w:t>
      </w:r>
      <w:r w:rsidRPr="00E24E8B">
        <w:rPr>
          <w:i/>
          <w:color w:val="FF0000"/>
          <w:sz w:val="18"/>
          <w:szCs w:val="18"/>
        </w:rPr>
        <w:t xml:space="preserve">If the proposed facilities differ from the </w:t>
      </w:r>
      <w:r w:rsidRPr="00B65CA2">
        <w:rPr>
          <w:i/>
          <w:color w:val="FF0000"/>
          <w:sz w:val="18"/>
          <w:szCs w:val="18"/>
        </w:rPr>
        <w:t xml:space="preserve">most current </w:t>
      </w:r>
      <w:r>
        <w:rPr>
          <w:i/>
          <w:color w:val="FF0000"/>
          <w:sz w:val="18"/>
          <w:szCs w:val="18"/>
        </w:rPr>
        <w:t>NMP</w:t>
      </w:r>
      <w:r w:rsidRPr="00E24E8B">
        <w:rPr>
          <w:i/>
          <w:color w:val="FF0000"/>
          <w:sz w:val="18"/>
          <w:szCs w:val="18"/>
        </w:rPr>
        <w:t>, detail the differences in Appendix 5: Supporting Documentation.</w:t>
      </w:r>
    </w:p>
    <w:tbl>
      <w:tblPr>
        <w:tblpPr w:leftFromText="180" w:rightFromText="180" w:vertAnchor="text" w:tblpX="3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150"/>
        <w:gridCol w:w="2970"/>
      </w:tblGrid>
      <w:tr w:rsidR="00E206AD" w:rsidRPr="00E24E8B" w:rsidTr="00445AE7">
        <w:tc>
          <w:tcPr>
            <w:tcW w:w="4068" w:type="dxa"/>
            <w:shd w:val="clear" w:color="auto" w:fill="auto"/>
          </w:tcPr>
          <w:p w:rsidR="00E206AD" w:rsidRPr="00AE341E" w:rsidRDefault="00E206AD" w:rsidP="00BC1676">
            <w:pPr>
              <w:widowControl/>
              <w:autoSpaceDE w:val="0"/>
              <w:autoSpaceDN w:val="0"/>
              <w:spacing w:line="240" w:lineRule="auto"/>
              <w:ind w:right="360"/>
              <w:jc w:val="center"/>
              <w:textAlignment w:val="auto"/>
              <w:rPr>
                <w:b/>
                <w:sz w:val="18"/>
                <w:szCs w:val="18"/>
              </w:rPr>
            </w:pPr>
            <w:r w:rsidRPr="00AE341E">
              <w:rPr>
                <w:b/>
                <w:sz w:val="18"/>
                <w:szCs w:val="18"/>
              </w:rPr>
              <w:t>Animal Housing Facility</w:t>
            </w:r>
            <w:r w:rsidR="00A03838">
              <w:rPr>
                <w:b/>
                <w:sz w:val="18"/>
                <w:szCs w:val="18"/>
              </w:rPr>
              <w:t xml:space="preserve">     </w:t>
            </w:r>
            <w:r w:rsidR="00A03838" w:rsidRPr="00A03838">
              <w:rPr>
                <w:sz w:val="18"/>
                <w:szCs w:val="18"/>
              </w:rPr>
              <w:fldChar w:fldCharType="begin">
                <w:ffData>
                  <w:name w:val=""/>
                  <w:enabled/>
                  <w:calcOnExit w:val="0"/>
                  <w:checkBox>
                    <w:sizeAuto/>
                    <w:default w:val="0"/>
                  </w:checkBox>
                </w:ffData>
              </w:fldChar>
            </w:r>
            <w:r w:rsidR="00A03838" w:rsidRPr="00A03838">
              <w:rPr>
                <w:sz w:val="18"/>
                <w:szCs w:val="18"/>
              </w:rPr>
              <w:instrText xml:space="preserve"> FORMCHECKBOX </w:instrText>
            </w:r>
            <w:r w:rsidR="00A03838" w:rsidRPr="00A03838">
              <w:rPr>
                <w:sz w:val="18"/>
                <w:szCs w:val="18"/>
              </w:rPr>
            </w:r>
            <w:r w:rsidR="00A03838" w:rsidRPr="00A03838">
              <w:rPr>
                <w:sz w:val="18"/>
                <w:szCs w:val="18"/>
              </w:rPr>
              <w:fldChar w:fldCharType="end"/>
            </w:r>
            <w:r w:rsidR="00A03838" w:rsidRPr="00A03838">
              <w:rPr>
                <w:sz w:val="18"/>
                <w:szCs w:val="18"/>
              </w:rPr>
              <w:t xml:space="preserve"> None Proposed</w:t>
            </w:r>
          </w:p>
        </w:tc>
        <w:tc>
          <w:tcPr>
            <w:tcW w:w="3150" w:type="dxa"/>
            <w:shd w:val="clear" w:color="auto" w:fill="auto"/>
          </w:tcPr>
          <w:p w:rsidR="00E206AD" w:rsidRPr="00E24E8B" w:rsidRDefault="00E206AD" w:rsidP="00BC1676">
            <w:pPr>
              <w:widowControl/>
              <w:autoSpaceDE w:val="0"/>
              <w:autoSpaceDN w:val="0"/>
              <w:spacing w:line="240" w:lineRule="auto"/>
              <w:ind w:right="360"/>
              <w:jc w:val="center"/>
              <w:textAlignment w:val="auto"/>
              <w:rPr>
                <w:b/>
                <w:sz w:val="18"/>
                <w:szCs w:val="18"/>
              </w:rPr>
            </w:pPr>
            <w:r w:rsidRPr="00E24E8B">
              <w:rPr>
                <w:b/>
                <w:sz w:val="18"/>
                <w:szCs w:val="18"/>
              </w:rPr>
              <w:t>Dimensions</w:t>
            </w:r>
          </w:p>
        </w:tc>
        <w:tc>
          <w:tcPr>
            <w:tcW w:w="2970" w:type="dxa"/>
            <w:shd w:val="clear" w:color="auto" w:fill="auto"/>
          </w:tcPr>
          <w:p w:rsidR="00E206AD" w:rsidRPr="00E24E8B" w:rsidRDefault="00E206AD" w:rsidP="00BC1676">
            <w:pPr>
              <w:widowControl/>
              <w:autoSpaceDE w:val="0"/>
              <w:autoSpaceDN w:val="0"/>
              <w:spacing w:line="240" w:lineRule="auto"/>
              <w:ind w:right="360"/>
              <w:jc w:val="center"/>
              <w:textAlignment w:val="auto"/>
              <w:rPr>
                <w:b/>
                <w:sz w:val="18"/>
                <w:szCs w:val="18"/>
              </w:rPr>
            </w:pPr>
            <w:r w:rsidRPr="00E24E8B">
              <w:rPr>
                <w:b/>
                <w:sz w:val="18"/>
                <w:szCs w:val="18"/>
              </w:rPr>
              <w:t>Livestock Capacity</w:t>
            </w:r>
          </w:p>
        </w:tc>
      </w:tr>
      <w:tr w:rsidR="00E206AD" w:rsidRPr="00E24E8B" w:rsidTr="00445AE7">
        <w:tc>
          <w:tcPr>
            <w:tcW w:w="4068"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315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297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r>
      <w:tr w:rsidR="00E206AD" w:rsidRPr="00E24E8B" w:rsidTr="00445AE7">
        <w:tc>
          <w:tcPr>
            <w:tcW w:w="4068"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315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297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r>
      <w:tr w:rsidR="00E206AD" w:rsidRPr="00E24E8B" w:rsidTr="00445AE7">
        <w:tc>
          <w:tcPr>
            <w:tcW w:w="4068"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315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297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r>
      <w:tr w:rsidR="00E206AD" w:rsidRPr="00E24E8B" w:rsidTr="00445AE7">
        <w:tc>
          <w:tcPr>
            <w:tcW w:w="4068"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315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297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r>
    </w:tbl>
    <w:p w:rsidR="00F35CC4" w:rsidRPr="00445AE7" w:rsidRDefault="00F35CC4" w:rsidP="00445AE7">
      <w:pPr>
        <w:widowControl/>
        <w:autoSpaceDE w:val="0"/>
        <w:autoSpaceDN w:val="0"/>
        <w:spacing w:line="240" w:lineRule="auto"/>
        <w:ind w:left="547" w:right="360"/>
        <w:jc w:val="left"/>
        <w:textAlignment w:val="auto"/>
        <w:rPr>
          <w:sz w:val="18"/>
          <w:szCs w:val="18"/>
          <w:u w:val="single"/>
        </w:rPr>
      </w:pPr>
    </w:p>
    <w:p w:rsidR="00B65CA2" w:rsidRDefault="008E109C" w:rsidP="00BC1676">
      <w:pPr>
        <w:widowControl/>
        <w:numPr>
          <w:ilvl w:val="0"/>
          <w:numId w:val="3"/>
        </w:numPr>
        <w:tabs>
          <w:tab w:val="clear" w:pos="720"/>
          <w:tab w:val="num" w:pos="540"/>
        </w:tabs>
        <w:autoSpaceDE w:val="0"/>
        <w:autoSpaceDN w:val="0"/>
        <w:spacing w:after="60" w:line="240" w:lineRule="auto"/>
        <w:ind w:left="547" w:right="360"/>
        <w:jc w:val="left"/>
        <w:textAlignment w:val="auto"/>
        <w:rPr>
          <w:b/>
          <w:bCs/>
        </w:rPr>
      </w:pPr>
      <w:r w:rsidRPr="006B3875">
        <w:rPr>
          <w:b/>
          <w:bCs/>
        </w:rPr>
        <w:t xml:space="preserve">Proposed new or expanded manure storage facility(ies):  </w:t>
      </w:r>
    </w:p>
    <w:p w:rsidR="00DD2F1A" w:rsidRDefault="00DD2F1A" w:rsidP="00BC1676">
      <w:pPr>
        <w:widowControl/>
        <w:autoSpaceDE w:val="0"/>
        <w:autoSpaceDN w:val="0"/>
        <w:spacing w:after="120" w:line="240" w:lineRule="auto"/>
        <w:ind w:left="540" w:right="360"/>
        <w:textAlignment w:val="auto"/>
        <w:rPr>
          <w:b/>
          <w:bCs/>
        </w:rPr>
      </w:pPr>
      <w:r w:rsidRPr="00B65CA2">
        <w:rPr>
          <w:b/>
          <w:i/>
          <w:color w:val="FF0000"/>
          <w:sz w:val="18"/>
          <w:szCs w:val="18"/>
        </w:rPr>
        <w:t>NOTE</w:t>
      </w:r>
      <w:r w:rsidRPr="00B65CA2">
        <w:rPr>
          <w:i/>
          <w:color w:val="FF0000"/>
          <w:sz w:val="18"/>
          <w:szCs w:val="18"/>
        </w:rPr>
        <w:t>:</w:t>
      </w:r>
      <w:r>
        <w:rPr>
          <w:i/>
          <w:color w:val="FF0000"/>
          <w:sz w:val="18"/>
          <w:szCs w:val="18"/>
        </w:rPr>
        <w:t xml:space="preserve"> </w:t>
      </w:r>
      <w:r w:rsidRPr="00E24E8B">
        <w:rPr>
          <w:i/>
          <w:color w:val="FF0000"/>
          <w:sz w:val="18"/>
          <w:szCs w:val="18"/>
        </w:rPr>
        <w:t xml:space="preserve">If the proposed facilities differ from the </w:t>
      </w:r>
      <w:r w:rsidRPr="00B65CA2">
        <w:rPr>
          <w:i/>
          <w:color w:val="FF0000"/>
          <w:sz w:val="18"/>
          <w:szCs w:val="18"/>
        </w:rPr>
        <w:t xml:space="preserve">most current </w:t>
      </w:r>
      <w:r>
        <w:rPr>
          <w:i/>
          <w:color w:val="FF0000"/>
          <w:sz w:val="18"/>
          <w:szCs w:val="18"/>
        </w:rPr>
        <w:t>NMP</w:t>
      </w:r>
      <w:r w:rsidRPr="00E24E8B">
        <w:rPr>
          <w:i/>
          <w:color w:val="FF0000"/>
          <w:sz w:val="18"/>
          <w:szCs w:val="18"/>
        </w:rPr>
        <w:t>, detail the differences in Appendix 5: Supporting Documentation.</w:t>
      </w:r>
    </w:p>
    <w:p w:rsidR="00DD4CC4" w:rsidRPr="00357753" w:rsidRDefault="00DD4CC4" w:rsidP="00BC1676">
      <w:pPr>
        <w:numPr>
          <w:ilvl w:val="0"/>
          <w:numId w:val="25"/>
        </w:numPr>
        <w:tabs>
          <w:tab w:val="left" w:pos="720"/>
          <w:tab w:val="left" w:pos="3240"/>
          <w:tab w:val="left" w:pos="4560"/>
        </w:tabs>
        <w:autoSpaceDE w:val="0"/>
        <w:autoSpaceDN w:val="0"/>
        <w:spacing w:before="120" w:line="240" w:lineRule="auto"/>
        <w:ind w:left="720" w:right="360"/>
        <w:rPr>
          <w:sz w:val="22"/>
          <w:szCs w:val="22"/>
        </w:rPr>
      </w:pPr>
      <w:r w:rsidRPr="00357753">
        <w:rPr>
          <w:i/>
          <w:color w:val="FF0000"/>
          <w:sz w:val="18"/>
          <w:szCs w:val="18"/>
        </w:rPr>
        <w:t xml:space="preserve">Provide a narrative description detailing </w:t>
      </w:r>
      <w:r w:rsidR="00201511" w:rsidRPr="00201511">
        <w:rPr>
          <w:i/>
          <w:color w:val="FF0000"/>
          <w:sz w:val="18"/>
          <w:szCs w:val="18"/>
          <w:u w:val="single"/>
        </w:rPr>
        <w:t xml:space="preserve">all </w:t>
      </w:r>
      <w:r w:rsidRPr="00CF7D4D">
        <w:rPr>
          <w:i/>
          <w:color w:val="FF0000"/>
          <w:sz w:val="18"/>
          <w:szCs w:val="18"/>
          <w:u w:val="single"/>
        </w:rPr>
        <w:t>manure handling systems</w:t>
      </w:r>
      <w:r w:rsidRPr="00357753">
        <w:rPr>
          <w:i/>
          <w:color w:val="FF0000"/>
          <w:sz w:val="18"/>
          <w:szCs w:val="18"/>
        </w:rPr>
        <w:t xml:space="preserve"> (including </w:t>
      </w:r>
      <w:r w:rsidR="00CF7D4D">
        <w:rPr>
          <w:i/>
          <w:color w:val="FF0000"/>
          <w:sz w:val="18"/>
          <w:szCs w:val="18"/>
        </w:rPr>
        <w:t>all</w:t>
      </w:r>
      <w:r w:rsidR="00CF7D4D" w:rsidRPr="00357753">
        <w:rPr>
          <w:i/>
          <w:color w:val="FF0000"/>
          <w:sz w:val="18"/>
          <w:szCs w:val="18"/>
        </w:rPr>
        <w:t xml:space="preserve"> </w:t>
      </w:r>
      <w:r w:rsidRPr="00357753">
        <w:rPr>
          <w:i/>
          <w:color w:val="FF0000"/>
          <w:sz w:val="18"/>
          <w:szCs w:val="18"/>
        </w:rPr>
        <w:t>manure storage facilities, manure stacking areas, and manure treatment technology facilities) after the addition of the proposed facilities</w:t>
      </w:r>
      <w:r w:rsidRPr="00357753">
        <w:rPr>
          <w:i/>
          <w:sz w:val="18"/>
          <w:szCs w:val="18"/>
        </w:rPr>
        <w:t>.</w:t>
      </w:r>
    </w:p>
    <w:p w:rsidR="00DD4CC4" w:rsidRPr="00357753" w:rsidRDefault="00DD4CC4" w:rsidP="00BC1676">
      <w:pPr>
        <w:tabs>
          <w:tab w:val="left" w:pos="720"/>
          <w:tab w:val="left" w:pos="3240"/>
          <w:tab w:val="left" w:pos="4560"/>
        </w:tabs>
        <w:autoSpaceDE w:val="0"/>
        <w:autoSpaceDN w:val="0"/>
        <w:spacing w:after="120" w:line="240" w:lineRule="auto"/>
        <w:ind w:left="720" w:right="360"/>
        <w:rPr>
          <w:sz w:val="22"/>
          <w:szCs w:val="22"/>
        </w:rPr>
      </w:pPr>
      <w:r w:rsidRPr="00357753">
        <w:rPr>
          <w:u w:val="single"/>
        </w:rPr>
        <w:fldChar w:fldCharType="begin">
          <w:ffData>
            <w:name w:val="Text3"/>
            <w:enabled/>
            <w:calcOnExit w:val="0"/>
            <w:textInput/>
          </w:ffData>
        </w:fldChar>
      </w:r>
      <w:r w:rsidRPr="00357753">
        <w:rPr>
          <w:u w:val="single"/>
        </w:rPr>
        <w:instrText xml:space="preserve"> FORMTEXT </w:instrText>
      </w:r>
      <w:r w:rsidRPr="00357753">
        <w:rPr>
          <w:u w:val="single"/>
        </w:rPr>
      </w:r>
      <w:r w:rsidRPr="00357753">
        <w:rPr>
          <w:u w:val="single"/>
        </w:rPr>
        <w:fldChar w:fldCharType="separate"/>
      </w:r>
      <w:r w:rsidRPr="00357753">
        <w:rPr>
          <w:noProof/>
          <w:u w:val="single"/>
        </w:rPr>
        <w:t> </w:t>
      </w:r>
      <w:r w:rsidRPr="00357753">
        <w:rPr>
          <w:noProof/>
          <w:u w:val="single"/>
        </w:rPr>
        <w:t> </w:t>
      </w:r>
      <w:r w:rsidRPr="00357753">
        <w:rPr>
          <w:noProof/>
          <w:u w:val="single"/>
        </w:rPr>
        <w:t> </w:t>
      </w:r>
      <w:r w:rsidRPr="00357753">
        <w:rPr>
          <w:noProof/>
          <w:u w:val="single"/>
        </w:rPr>
        <w:t> </w:t>
      </w:r>
      <w:r w:rsidRPr="00357753">
        <w:rPr>
          <w:noProof/>
          <w:u w:val="single"/>
        </w:rPr>
        <w:t> </w:t>
      </w:r>
      <w:r w:rsidRPr="00357753">
        <w:rPr>
          <w:u w:val="single"/>
        </w:rPr>
        <w:fldChar w:fldCharType="end"/>
      </w:r>
    </w:p>
    <w:p w:rsidR="001755D3" w:rsidRPr="00357753" w:rsidRDefault="00DD2F1A" w:rsidP="00BC1676">
      <w:pPr>
        <w:widowControl/>
        <w:numPr>
          <w:ilvl w:val="0"/>
          <w:numId w:val="25"/>
        </w:numPr>
        <w:autoSpaceDE w:val="0"/>
        <w:autoSpaceDN w:val="0"/>
        <w:spacing w:after="40" w:line="240" w:lineRule="auto"/>
        <w:ind w:left="720" w:right="360"/>
        <w:textAlignment w:val="auto"/>
        <w:rPr>
          <w:sz w:val="18"/>
          <w:szCs w:val="18"/>
        </w:rPr>
      </w:pPr>
      <w:r w:rsidRPr="00357753">
        <w:rPr>
          <w:i/>
          <w:color w:val="FF0000"/>
          <w:sz w:val="18"/>
          <w:szCs w:val="18"/>
        </w:rPr>
        <w:t xml:space="preserve">Detail all proposed manure storage </w:t>
      </w:r>
      <w:r w:rsidR="00DD4CC4" w:rsidRPr="00357753">
        <w:rPr>
          <w:i/>
          <w:color w:val="FF0000"/>
          <w:sz w:val="18"/>
          <w:szCs w:val="18"/>
        </w:rPr>
        <w:t xml:space="preserve">facilities, manure stacking areas, </w:t>
      </w:r>
      <w:r w:rsidRPr="00357753">
        <w:rPr>
          <w:i/>
          <w:color w:val="FF0000"/>
          <w:sz w:val="18"/>
          <w:szCs w:val="18"/>
        </w:rPr>
        <w:t>and manure treatment technology facilities</w:t>
      </w:r>
      <w:r w:rsidR="00FF2A5F" w:rsidRPr="00357753">
        <w:rPr>
          <w:i/>
          <w:color w:val="FF0000"/>
          <w:sz w:val="18"/>
          <w:szCs w:val="18"/>
        </w:rPr>
        <w:t>.</w:t>
      </w:r>
      <w:r w:rsidRPr="00357753">
        <w:rPr>
          <w:u w:val="single"/>
        </w:rPr>
        <w:t xml:space="preserve"> </w:t>
      </w:r>
    </w:p>
    <w:p w:rsidR="00DD4CC4" w:rsidRPr="00DD4CC4" w:rsidRDefault="00DD4CC4" w:rsidP="00BC1676">
      <w:pPr>
        <w:widowControl/>
        <w:autoSpaceDE w:val="0"/>
        <w:autoSpaceDN w:val="0"/>
        <w:spacing w:after="120" w:line="240" w:lineRule="auto"/>
        <w:ind w:left="720" w:right="360"/>
        <w:textAlignment w:val="auto"/>
        <w:rPr>
          <w:i/>
          <w:color w:val="FF0000"/>
          <w:sz w:val="18"/>
          <w:szCs w:val="18"/>
        </w:rPr>
      </w:pPr>
      <w:r w:rsidRPr="00357753">
        <w:rPr>
          <w:b/>
          <w:i/>
          <w:color w:val="FF0000"/>
          <w:sz w:val="18"/>
          <w:szCs w:val="18"/>
        </w:rPr>
        <w:t>NOTE</w:t>
      </w:r>
      <w:r w:rsidRPr="00B65CA2">
        <w:rPr>
          <w:i/>
          <w:color w:val="FF0000"/>
          <w:sz w:val="18"/>
          <w:szCs w:val="18"/>
        </w:rPr>
        <w:t xml:space="preserve">: </w:t>
      </w:r>
      <w:r w:rsidRPr="00E24E8B">
        <w:rPr>
          <w:i/>
          <w:color w:val="FF0000"/>
          <w:sz w:val="18"/>
          <w:szCs w:val="18"/>
        </w:rPr>
        <w:t>If a waiver is required, it must be attached in Appendix 5: Supporting Documentation</w:t>
      </w:r>
      <w:r>
        <w:rPr>
          <w:i/>
          <w:color w:val="FF0000"/>
          <w:sz w:val="18"/>
          <w:szCs w:val="18"/>
        </w:rPr>
        <w:t xml:space="preserve"> f</w:t>
      </w:r>
      <w:r w:rsidRPr="00E24E8B">
        <w:rPr>
          <w:i/>
          <w:color w:val="FF0000"/>
          <w:sz w:val="18"/>
          <w:szCs w:val="18"/>
        </w:rPr>
        <w:t xml:space="preserve">or the plan </w:t>
      </w:r>
      <w:r>
        <w:rPr>
          <w:i/>
          <w:color w:val="FF0000"/>
          <w:sz w:val="18"/>
          <w:szCs w:val="18"/>
        </w:rPr>
        <w:t>to</w:t>
      </w:r>
      <w:r w:rsidRPr="00E24E8B">
        <w:rPr>
          <w:i/>
          <w:color w:val="FF0000"/>
          <w:sz w:val="18"/>
          <w:szCs w:val="18"/>
        </w:rPr>
        <w:t xml:space="preserve"> be administratively complete. </w:t>
      </w:r>
      <w:r>
        <w:rPr>
          <w:i/>
          <w:color w:val="FF0000"/>
          <w:sz w:val="18"/>
          <w:szCs w:val="18"/>
        </w:rPr>
        <w:t xml:space="preserve"> </w:t>
      </w:r>
    </w:p>
    <w:tbl>
      <w:tblPr>
        <w:tblpPr w:leftFromText="180" w:rightFromText="180" w:vertAnchor="text" w:tblpX="22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330"/>
        <w:gridCol w:w="2880"/>
      </w:tblGrid>
      <w:tr w:rsidR="00352074" w:rsidRPr="00E24E8B" w:rsidTr="0030550C">
        <w:tc>
          <w:tcPr>
            <w:tcW w:w="4140" w:type="dxa"/>
            <w:shd w:val="clear" w:color="auto" w:fill="auto"/>
          </w:tcPr>
          <w:p w:rsidR="00352074" w:rsidRPr="00AE341E" w:rsidRDefault="00352074" w:rsidP="00C55EF3">
            <w:pPr>
              <w:widowControl/>
              <w:autoSpaceDE w:val="0"/>
              <w:autoSpaceDN w:val="0"/>
              <w:spacing w:line="240" w:lineRule="auto"/>
              <w:ind w:right="360"/>
              <w:jc w:val="center"/>
              <w:textAlignment w:val="auto"/>
              <w:rPr>
                <w:b/>
                <w:sz w:val="18"/>
                <w:szCs w:val="18"/>
              </w:rPr>
            </w:pPr>
            <w:r>
              <w:rPr>
                <w:b/>
                <w:sz w:val="18"/>
                <w:szCs w:val="18"/>
              </w:rPr>
              <w:lastRenderedPageBreak/>
              <w:t>Manure Storage</w:t>
            </w:r>
            <w:r w:rsidRPr="00AE341E">
              <w:rPr>
                <w:b/>
                <w:sz w:val="18"/>
                <w:szCs w:val="18"/>
              </w:rPr>
              <w:t xml:space="preserve"> Facility</w:t>
            </w:r>
            <w:r w:rsidR="00DD4CC4">
              <w:rPr>
                <w:b/>
                <w:sz w:val="18"/>
                <w:szCs w:val="18"/>
              </w:rPr>
              <w:t xml:space="preserve">      </w:t>
            </w:r>
            <w:r w:rsidR="00DD4CC4" w:rsidRPr="00DD4CC4">
              <w:rPr>
                <w:sz w:val="18"/>
                <w:szCs w:val="18"/>
              </w:rPr>
              <w:fldChar w:fldCharType="begin">
                <w:ffData>
                  <w:name w:val=""/>
                  <w:enabled/>
                  <w:calcOnExit w:val="0"/>
                  <w:checkBox>
                    <w:sizeAuto/>
                    <w:default w:val="0"/>
                  </w:checkBox>
                </w:ffData>
              </w:fldChar>
            </w:r>
            <w:r w:rsidR="00DD4CC4" w:rsidRPr="00DD4CC4">
              <w:rPr>
                <w:sz w:val="18"/>
                <w:szCs w:val="18"/>
              </w:rPr>
              <w:instrText xml:space="preserve"> FORMCHECKBOX </w:instrText>
            </w:r>
            <w:r w:rsidR="00DD4CC4" w:rsidRPr="00DD4CC4">
              <w:rPr>
                <w:sz w:val="18"/>
                <w:szCs w:val="18"/>
              </w:rPr>
            </w:r>
            <w:r w:rsidR="00DD4CC4" w:rsidRPr="00DD4CC4">
              <w:rPr>
                <w:sz w:val="18"/>
                <w:szCs w:val="18"/>
              </w:rPr>
              <w:fldChar w:fldCharType="end"/>
            </w:r>
            <w:r w:rsidR="00DD4CC4" w:rsidRPr="00DD4CC4">
              <w:rPr>
                <w:sz w:val="18"/>
                <w:szCs w:val="18"/>
              </w:rPr>
              <w:t xml:space="preserve"> None Proposed</w:t>
            </w:r>
          </w:p>
        </w:tc>
        <w:tc>
          <w:tcPr>
            <w:tcW w:w="3330" w:type="dxa"/>
            <w:shd w:val="clear" w:color="auto" w:fill="auto"/>
          </w:tcPr>
          <w:p w:rsidR="00352074" w:rsidRPr="00E24E8B" w:rsidRDefault="00352074" w:rsidP="00C55EF3">
            <w:pPr>
              <w:widowControl/>
              <w:autoSpaceDE w:val="0"/>
              <w:autoSpaceDN w:val="0"/>
              <w:spacing w:line="240" w:lineRule="auto"/>
              <w:ind w:right="360"/>
              <w:jc w:val="center"/>
              <w:textAlignment w:val="auto"/>
              <w:rPr>
                <w:b/>
                <w:sz w:val="18"/>
                <w:szCs w:val="18"/>
              </w:rPr>
            </w:pPr>
            <w:r w:rsidRPr="00E24E8B">
              <w:rPr>
                <w:b/>
                <w:sz w:val="18"/>
                <w:szCs w:val="18"/>
              </w:rPr>
              <w:t>Dimensions</w:t>
            </w:r>
          </w:p>
        </w:tc>
        <w:tc>
          <w:tcPr>
            <w:tcW w:w="2880" w:type="dxa"/>
            <w:shd w:val="clear" w:color="auto" w:fill="auto"/>
          </w:tcPr>
          <w:p w:rsidR="00352074" w:rsidRPr="00E24E8B" w:rsidRDefault="00352074" w:rsidP="00C55EF3">
            <w:pPr>
              <w:widowControl/>
              <w:autoSpaceDE w:val="0"/>
              <w:autoSpaceDN w:val="0"/>
              <w:spacing w:line="240" w:lineRule="auto"/>
              <w:ind w:right="360"/>
              <w:jc w:val="center"/>
              <w:textAlignment w:val="auto"/>
              <w:rPr>
                <w:b/>
                <w:sz w:val="18"/>
                <w:szCs w:val="18"/>
              </w:rPr>
            </w:pPr>
            <w:r>
              <w:rPr>
                <w:b/>
                <w:sz w:val="18"/>
                <w:szCs w:val="18"/>
              </w:rPr>
              <w:t>Usable</w:t>
            </w:r>
            <w:r w:rsidRPr="00E24E8B">
              <w:rPr>
                <w:b/>
                <w:sz w:val="18"/>
                <w:szCs w:val="18"/>
              </w:rPr>
              <w:t xml:space="preserve"> Capacity</w:t>
            </w:r>
          </w:p>
        </w:tc>
      </w:tr>
      <w:tr w:rsidR="00352074" w:rsidRPr="00E24E8B" w:rsidTr="0030550C">
        <w:tc>
          <w:tcPr>
            <w:tcW w:w="414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333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288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r>
      <w:tr w:rsidR="00352074" w:rsidRPr="00E24E8B" w:rsidTr="0030550C">
        <w:tc>
          <w:tcPr>
            <w:tcW w:w="414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333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288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r>
      <w:tr w:rsidR="00352074" w:rsidRPr="00E24E8B" w:rsidTr="0030550C">
        <w:tc>
          <w:tcPr>
            <w:tcW w:w="414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333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288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r>
      <w:tr w:rsidR="00352074" w:rsidRPr="00E24E8B" w:rsidTr="0030550C">
        <w:tc>
          <w:tcPr>
            <w:tcW w:w="414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333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288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r>
    </w:tbl>
    <w:p w:rsidR="0032440C" w:rsidRDefault="0032440C" w:rsidP="00276BA1">
      <w:pPr>
        <w:tabs>
          <w:tab w:val="left" w:pos="720"/>
          <w:tab w:val="left" w:pos="3240"/>
          <w:tab w:val="left" w:pos="4560"/>
        </w:tabs>
        <w:autoSpaceDE w:val="0"/>
        <w:autoSpaceDN w:val="0"/>
        <w:spacing w:before="240" w:after="120" w:line="240" w:lineRule="auto"/>
        <w:ind w:left="547" w:right="360"/>
        <w:jc w:val="center"/>
        <w:rPr>
          <w:b/>
          <w:u w:val="single"/>
        </w:rPr>
      </w:pPr>
      <w:r w:rsidRPr="0032440C">
        <w:rPr>
          <w:b/>
          <w:u w:val="single"/>
        </w:rPr>
        <w:t>Act 38 NM Program Setback Requirement</w:t>
      </w:r>
      <w:r>
        <w:rPr>
          <w:b/>
          <w:u w:val="single"/>
        </w:rPr>
        <w:t>s</w:t>
      </w:r>
      <w:r w:rsidRPr="0032440C">
        <w:rPr>
          <w:b/>
          <w:u w:val="single"/>
        </w:rPr>
        <w:t xml:space="preserve"> Verification</w:t>
      </w:r>
    </w:p>
    <w:p w:rsidR="00E4306B" w:rsidRPr="00305720" w:rsidRDefault="00E4306B" w:rsidP="00BC1676">
      <w:pPr>
        <w:tabs>
          <w:tab w:val="left" w:pos="720"/>
          <w:tab w:val="left" w:pos="3240"/>
          <w:tab w:val="left" w:pos="4560"/>
        </w:tabs>
        <w:autoSpaceDE w:val="0"/>
        <w:autoSpaceDN w:val="0"/>
        <w:spacing w:after="120" w:line="240" w:lineRule="auto"/>
        <w:ind w:left="720" w:right="360"/>
        <w:rPr>
          <w:szCs w:val="22"/>
        </w:rPr>
      </w:pPr>
      <w:r w:rsidRPr="00305720">
        <w:rPr>
          <w:b/>
          <w:i/>
          <w:color w:val="FF0000"/>
          <w:sz w:val="20"/>
          <w:szCs w:val="18"/>
        </w:rPr>
        <w:t>NOTE</w:t>
      </w:r>
      <w:r w:rsidRPr="00305720">
        <w:rPr>
          <w:i/>
          <w:color w:val="FF0000"/>
          <w:sz w:val="20"/>
          <w:szCs w:val="18"/>
        </w:rPr>
        <w:t>:</w:t>
      </w:r>
      <w:r w:rsidRPr="00305720">
        <w:rPr>
          <w:szCs w:val="22"/>
        </w:rPr>
        <w:t xml:space="preserve"> </w:t>
      </w:r>
      <w:r w:rsidRPr="00305720">
        <w:rPr>
          <w:i/>
          <w:color w:val="FF0000"/>
          <w:sz w:val="20"/>
          <w:szCs w:val="18"/>
        </w:rPr>
        <w:t>When manure storage facilities are proposed, N/A cannot be detailed for both c &amp; d</w:t>
      </w:r>
    </w:p>
    <w:p w:rsidR="00DD2F1A" w:rsidRDefault="00D104B2" w:rsidP="00BC1676">
      <w:pPr>
        <w:numPr>
          <w:ilvl w:val="0"/>
          <w:numId w:val="25"/>
        </w:numPr>
        <w:tabs>
          <w:tab w:val="left" w:pos="720"/>
          <w:tab w:val="left" w:pos="3240"/>
          <w:tab w:val="left" w:pos="4560"/>
        </w:tabs>
        <w:autoSpaceDE w:val="0"/>
        <w:autoSpaceDN w:val="0"/>
        <w:spacing w:line="240" w:lineRule="auto"/>
        <w:ind w:left="720" w:right="360"/>
        <w:rPr>
          <w:sz w:val="22"/>
          <w:szCs w:val="22"/>
        </w:rPr>
      </w:pPr>
      <w:r w:rsidRPr="00041852">
        <w:rPr>
          <w:b/>
          <w:sz w:val="22"/>
          <w:szCs w:val="22"/>
          <w:u w:val="single"/>
        </w:rPr>
        <w:t>Existing Operations</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00554A68">
        <w:rPr>
          <w:sz w:val="22"/>
          <w:szCs w:val="22"/>
        </w:rPr>
        <w:t xml:space="preserve">. </w:t>
      </w:r>
      <w:r w:rsidR="00554A68" w:rsidRPr="00041852">
        <w:rPr>
          <w:sz w:val="22"/>
          <w:szCs w:val="22"/>
        </w:rPr>
        <w:t xml:space="preserve">   </w:t>
      </w:r>
    </w:p>
    <w:p w:rsidR="00B33CF0" w:rsidRPr="00C379F4" w:rsidRDefault="00B33CF0" w:rsidP="00BC1676">
      <w:pPr>
        <w:tabs>
          <w:tab w:val="left" w:pos="3240"/>
          <w:tab w:val="left" w:pos="4560"/>
        </w:tabs>
        <w:autoSpaceDE w:val="0"/>
        <w:autoSpaceDN w:val="0"/>
        <w:spacing w:after="60" w:line="240" w:lineRule="auto"/>
        <w:ind w:left="720" w:right="360"/>
        <w:rPr>
          <w:sz w:val="22"/>
          <w:szCs w:val="22"/>
        </w:rPr>
      </w:pPr>
      <w:r>
        <w:rPr>
          <w:i/>
          <w:iCs/>
          <w:color w:val="FF0000"/>
          <w:sz w:val="18"/>
          <w:szCs w:val="18"/>
        </w:rPr>
        <w:t>Select all check-boxes that apply for Existing Operations proposing manure storage facilities.</w:t>
      </w:r>
    </w:p>
    <w:p w:rsidR="00D104B2" w:rsidRPr="00E341B6" w:rsidRDefault="00B33CF0" w:rsidP="00BC1676">
      <w:pPr>
        <w:tabs>
          <w:tab w:val="left" w:pos="720"/>
          <w:tab w:val="left" w:pos="3240"/>
          <w:tab w:val="left" w:pos="4560"/>
        </w:tabs>
        <w:autoSpaceDE w:val="0"/>
        <w:autoSpaceDN w:val="0"/>
        <w:spacing w:after="120" w:line="240" w:lineRule="auto"/>
        <w:ind w:left="720" w:right="360"/>
        <w:rPr>
          <w:sz w:val="22"/>
          <w:szCs w:val="22"/>
        </w:rPr>
      </w:pPr>
      <w:r w:rsidRPr="00E4306B">
        <w:rPr>
          <w:sz w:val="22"/>
          <w:szCs w:val="22"/>
        </w:rPr>
        <w:t xml:space="preserve">In accordance with </w:t>
      </w:r>
      <w:r w:rsidR="00E4306B" w:rsidRPr="00E4306B">
        <w:rPr>
          <w:sz w:val="22"/>
          <w:szCs w:val="22"/>
        </w:rPr>
        <w:t xml:space="preserve">planning provisions of </w:t>
      </w:r>
      <w:r w:rsidRPr="00E4306B">
        <w:rPr>
          <w:sz w:val="22"/>
          <w:szCs w:val="22"/>
        </w:rPr>
        <w:t xml:space="preserve">the Commission’s Nutrient Management </w:t>
      </w:r>
      <w:r w:rsidR="00E4306B" w:rsidRPr="00E4306B">
        <w:rPr>
          <w:sz w:val="22"/>
          <w:szCs w:val="22"/>
        </w:rPr>
        <w:t>P</w:t>
      </w:r>
      <w:r w:rsidRPr="00E4306B">
        <w:rPr>
          <w:sz w:val="22"/>
          <w:szCs w:val="22"/>
        </w:rPr>
        <w:t xml:space="preserve">rogram </w:t>
      </w:r>
      <w:r w:rsidR="00E4306B" w:rsidRPr="00E4306B">
        <w:rPr>
          <w:sz w:val="22"/>
          <w:szCs w:val="22"/>
        </w:rPr>
        <w:t>re</w:t>
      </w:r>
      <w:r w:rsidR="00E4306B">
        <w:rPr>
          <w:sz w:val="22"/>
          <w:szCs w:val="22"/>
        </w:rPr>
        <w:t>gula</w:t>
      </w:r>
      <w:r w:rsidR="00E4306B" w:rsidRPr="00E4306B">
        <w:rPr>
          <w:sz w:val="22"/>
          <w:szCs w:val="22"/>
        </w:rPr>
        <w:t>tions</w:t>
      </w:r>
      <w:r w:rsidRPr="00305720">
        <w:rPr>
          <w:sz w:val="22"/>
          <w:szCs w:val="22"/>
        </w:rPr>
        <w:t xml:space="preserve">, the proposed manure storage(s) is part of an </w:t>
      </w:r>
      <w:r w:rsidRPr="00305720">
        <w:rPr>
          <w:sz w:val="22"/>
          <w:szCs w:val="22"/>
          <w:u w:val="single"/>
        </w:rPr>
        <w:t>existing operation</w:t>
      </w:r>
      <w:r w:rsidRPr="00305720">
        <w:rPr>
          <w:sz w:val="22"/>
          <w:szCs w:val="22"/>
        </w:rPr>
        <w:t xml:space="preserve"> (</w:t>
      </w:r>
      <w:r w:rsidRPr="00E4306B">
        <w:rPr>
          <w:sz w:val="22"/>
          <w:szCs w:val="22"/>
        </w:rPr>
        <w:t xml:space="preserve">operation that produced livestock or poultry </w:t>
      </w:r>
      <w:r w:rsidRPr="00D029A4">
        <w:rPr>
          <w:sz w:val="22"/>
          <w:szCs w:val="22"/>
          <w:u w:val="single"/>
        </w:rPr>
        <w:t>on or before October 1, 1997</w:t>
      </w:r>
      <w:r w:rsidRPr="00E4306B">
        <w:rPr>
          <w:sz w:val="22"/>
          <w:szCs w:val="22"/>
        </w:rPr>
        <w:t>) and will be located having a minimum setback distance</w:t>
      </w:r>
      <w:r w:rsidRPr="00E341B6">
        <w:rPr>
          <w:sz w:val="22"/>
          <w:szCs w:val="22"/>
        </w:rPr>
        <w:t xml:space="preserve"> of the following</w:t>
      </w:r>
      <w:r w:rsidR="00D104B2" w:rsidRPr="00E341B6">
        <w:rPr>
          <w:sz w:val="22"/>
          <w:szCs w:val="22"/>
        </w:rPr>
        <w:t>:</w:t>
      </w:r>
    </w:p>
    <w:p w:rsidR="00D104B2" w:rsidRDefault="00B33CF0" w:rsidP="00BC1676">
      <w:pPr>
        <w:numPr>
          <w:ilvl w:val="2"/>
          <w:numId w:val="33"/>
        </w:numPr>
        <w:tabs>
          <w:tab w:val="left" w:pos="1080"/>
          <w:tab w:val="left" w:pos="3240"/>
          <w:tab w:val="left" w:pos="4560"/>
        </w:tabs>
        <w:autoSpaceDE w:val="0"/>
        <w:autoSpaceDN w:val="0"/>
        <w:spacing w:after="120" w:line="240" w:lineRule="auto"/>
        <w:ind w:right="360"/>
        <w:rPr>
          <w:sz w:val="22"/>
          <w:szCs w:val="22"/>
        </w:rPr>
      </w:pPr>
      <w:r w:rsidRPr="00041852">
        <w:rPr>
          <w:sz w:val="22"/>
          <w:szCs w:val="22"/>
        </w:rPr>
        <w:t xml:space="preserve">100’ minimum setback distance </w:t>
      </w:r>
      <w:r>
        <w:rPr>
          <w:sz w:val="22"/>
          <w:szCs w:val="22"/>
        </w:rPr>
        <w:t>(i</w:t>
      </w:r>
      <w:r w:rsidRPr="00041852">
        <w:rPr>
          <w:sz w:val="22"/>
          <w:szCs w:val="22"/>
        </w:rPr>
        <w:t xml:space="preserve">n accordance with </w:t>
      </w:r>
      <w:r w:rsidRPr="00041852">
        <w:rPr>
          <w:b/>
          <w:sz w:val="22"/>
          <w:szCs w:val="22"/>
          <w:u w:val="single"/>
        </w:rPr>
        <w:t>§83.351(a)(2)(v)</w:t>
      </w:r>
      <w:r>
        <w:rPr>
          <w:b/>
          <w:sz w:val="22"/>
          <w:szCs w:val="22"/>
          <w:u w:val="single"/>
        </w:rPr>
        <w:t>(A)-(E)</w:t>
      </w:r>
      <w:r w:rsidRPr="00B33CF0">
        <w:rPr>
          <w:sz w:val="22"/>
          <w:szCs w:val="22"/>
        </w:rPr>
        <w:t>)</w:t>
      </w:r>
      <w:r w:rsidRPr="00041852">
        <w:rPr>
          <w:b/>
          <w:sz w:val="22"/>
          <w:szCs w:val="22"/>
        </w:rPr>
        <w:t xml:space="preserve"> </w:t>
      </w:r>
      <w:r w:rsidRPr="007C494F">
        <w:rPr>
          <w:sz w:val="22"/>
          <w:szCs w:val="22"/>
          <w:u w:val="single"/>
        </w:rPr>
        <w:t xml:space="preserve">from </w:t>
      </w:r>
      <w:r>
        <w:rPr>
          <w:sz w:val="22"/>
          <w:szCs w:val="22"/>
          <w:u w:val="single"/>
        </w:rPr>
        <w:t xml:space="preserve">wetlands, </w:t>
      </w:r>
      <w:r w:rsidRPr="007C494F">
        <w:rPr>
          <w:sz w:val="22"/>
          <w:szCs w:val="22"/>
          <w:u w:val="single"/>
        </w:rPr>
        <w:t>water bodies and wells</w:t>
      </w:r>
      <w:r>
        <w:rPr>
          <w:sz w:val="22"/>
          <w:szCs w:val="22"/>
          <w:u w:val="single"/>
        </w:rPr>
        <w:t xml:space="preserve"> (public and private)</w:t>
      </w:r>
      <w:r w:rsidRPr="007C494F">
        <w:rPr>
          <w:sz w:val="22"/>
          <w:szCs w:val="22"/>
          <w:u w:val="single"/>
        </w:rPr>
        <w:t>.</w:t>
      </w:r>
      <w:r w:rsidRPr="00AC6AE1">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w:t>
      </w:r>
      <w:r w:rsidR="003F4AD4" w:rsidRPr="00041852">
        <w:rPr>
          <w:sz w:val="22"/>
          <w:szCs w:val="22"/>
        </w:rPr>
        <w:t>N</w:t>
      </w:r>
      <w:r w:rsidR="003F4AD4">
        <w:rPr>
          <w:sz w:val="22"/>
          <w:szCs w:val="22"/>
        </w:rPr>
        <w:t xml:space="preserve">ot </w:t>
      </w:r>
      <w:r w:rsidR="003F4AD4" w:rsidRPr="00041852">
        <w:rPr>
          <w:sz w:val="22"/>
          <w:szCs w:val="22"/>
        </w:rPr>
        <w:t>A</w:t>
      </w:r>
      <w:r w:rsidR="003F4AD4">
        <w:rPr>
          <w:sz w:val="22"/>
          <w:szCs w:val="22"/>
        </w:rPr>
        <w:t>pplicable</w:t>
      </w:r>
    </w:p>
    <w:p w:rsidR="00D104B2" w:rsidRPr="00041852" w:rsidRDefault="00F618DF" w:rsidP="00BC1676">
      <w:pPr>
        <w:numPr>
          <w:ilvl w:val="2"/>
          <w:numId w:val="33"/>
        </w:numPr>
        <w:tabs>
          <w:tab w:val="left" w:pos="1080"/>
          <w:tab w:val="left" w:pos="3240"/>
          <w:tab w:val="left" w:pos="4560"/>
        </w:tabs>
        <w:autoSpaceDE w:val="0"/>
        <w:autoSpaceDN w:val="0"/>
        <w:spacing w:after="120" w:line="240" w:lineRule="auto"/>
        <w:ind w:right="360"/>
        <w:rPr>
          <w:sz w:val="22"/>
          <w:szCs w:val="22"/>
        </w:rPr>
      </w:pPr>
      <w:r w:rsidRPr="00041852">
        <w:rPr>
          <w:sz w:val="22"/>
          <w:szCs w:val="22"/>
        </w:rPr>
        <w:t xml:space="preserve">100’ minimum setback distance </w:t>
      </w:r>
      <w:r>
        <w:rPr>
          <w:sz w:val="22"/>
          <w:szCs w:val="22"/>
        </w:rPr>
        <w:t>(i</w:t>
      </w:r>
      <w:r w:rsidRPr="00041852">
        <w:rPr>
          <w:sz w:val="22"/>
          <w:szCs w:val="22"/>
        </w:rPr>
        <w:t xml:space="preserve">n accordance with </w:t>
      </w:r>
      <w:r w:rsidRPr="00041852">
        <w:rPr>
          <w:b/>
          <w:sz w:val="22"/>
          <w:szCs w:val="22"/>
          <w:u w:val="single"/>
        </w:rPr>
        <w:t>§83.351(a)(2)(v)</w:t>
      </w:r>
      <w:r>
        <w:rPr>
          <w:b/>
          <w:sz w:val="22"/>
          <w:szCs w:val="22"/>
          <w:u w:val="single"/>
        </w:rPr>
        <w:t>(F)</w:t>
      </w:r>
      <w:r w:rsidRPr="00AC6AE1">
        <w:rPr>
          <w:sz w:val="22"/>
          <w:szCs w:val="22"/>
        </w:rPr>
        <w:t>)</w:t>
      </w:r>
      <w:r w:rsidRPr="00041852">
        <w:rPr>
          <w:b/>
          <w:sz w:val="22"/>
          <w:szCs w:val="22"/>
        </w:rPr>
        <w:t xml:space="preserve"> </w:t>
      </w:r>
      <w:r w:rsidRPr="00041852">
        <w:rPr>
          <w:sz w:val="22"/>
          <w:szCs w:val="22"/>
        </w:rPr>
        <w:t xml:space="preserve">a </w:t>
      </w:r>
      <w:r w:rsidRPr="007C494F">
        <w:rPr>
          <w:sz w:val="22"/>
          <w:szCs w:val="22"/>
          <w:u w:val="single"/>
        </w:rPr>
        <w:t>from the property line;</w:t>
      </w:r>
      <w:r w:rsidRPr="00041852">
        <w:rPr>
          <w:sz w:val="22"/>
          <w:szCs w:val="22"/>
        </w:rPr>
        <w:t xml:space="preserve"> otherwise an executed Manure Storage Setback Waiver from the Neighboring Landowner, must be attached.  </w:t>
      </w:r>
      <w:r>
        <w:rPr>
          <w:sz w:val="22"/>
          <w:szCs w:val="22"/>
        </w:rPr>
        <w:t xml:space="preserve"> </w:t>
      </w:r>
      <w:r w:rsidR="00CF7D4D">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00D104B2" w:rsidRPr="00041852">
        <w:rPr>
          <w:sz w:val="22"/>
          <w:szCs w:val="22"/>
        </w:rPr>
        <w:t xml:space="preserve">  </w:t>
      </w:r>
    </w:p>
    <w:p w:rsidR="00D104B2" w:rsidRDefault="00F618DF" w:rsidP="00BC1676">
      <w:pPr>
        <w:numPr>
          <w:ilvl w:val="2"/>
          <w:numId w:val="33"/>
        </w:numPr>
        <w:tabs>
          <w:tab w:val="left" w:pos="1080"/>
          <w:tab w:val="left" w:pos="3240"/>
          <w:tab w:val="left" w:pos="4560"/>
        </w:tabs>
        <w:autoSpaceDE w:val="0"/>
        <w:autoSpaceDN w:val="0"/>
        <w:spacing w:after="120" w:line="240" w:lineRule="auto"/>
        <w:ind w:right="360"/>
        <w:rPr>
          <w:sz w:val="22"/>
          <w:szCs w:val="22"/>
        </w:rPr>
      </w:pPr>
      <w:r>
        <w:rPr>
          <w:sz w:val="22"/>
          <w:szCs w:val="22"/>
        </w:rPr>
        <w:t>2</w:t>
      </w:r>
      <w:r w:rsidRPr="00041852">
        <w:rPr>
          <w:sz w:val="22"/>
          <w:szCs w:val="22"/>
        </w:rPr>
        <w:t xml:space="preserve">00’ minimum setback distance </w:t>
      </w:r>
      <w:r>
        <w:rPr>
          <w:sz w:val="22"/>
          <w:szCs w:val="22"/>
        </w:rPr>
        <w:t>(i</w:t>
      </w:r>
      <w:r w:rsidRPr="00041852">
        <w:rPr>
          <w:sz w:val="22"/>
          <w:szCs w:val="22"/>
        </w:rPr>
        <w:t xml:space="preserve">n accordance with </w:t>
      </w:r>
      <w:r w:rsidRPr="00041852">
        <w:rPr>
          <w:b/>
          <w:sz w:val="22"/>
          <w:szCs w:val="22"/>
          <w:u w:val="single"/>
        </w:rPr>
        <w:t>§83.351(a)(2)(v)(G)</w:t>
      </w:r>
      <w:r>
        <w:rPr>
          <w:sz w:val="22"/>
          <w:szCs w:val="22"/>
        </w:rPr>
        <w:t>)</w:t>
      </w:r>
      <w:r w:rsidRPr="00041852">
        <w:rPr>
          <w:sz w:val="22"/>
          <w:szCs w:val="22"/>
        </w:rPr>
        <w:t xml:space="preserve"> </w:t>
      </w:r>
      <w:r w:rsidRPr="007C494F">
        <w:rPr>
          <w:sz w:val="22"/>
          <w:szCs w:val="22"/>
          <w:u w:val="single"/>
        </w:rPr>
        <w:t xml:space="preserve">from </w:t>
      </w:r>
      <w:r>
        <w:rPr>
          <w:sz w:val="22"/>
          <w:szCs w:val="22"/>
          <w:u w:val="single"/>
        </w:rPr>
        <w:t xml:space="preserve">wetlands, </w:t>
      </w:r>
      <w:r w:rsidRPr="007C494F">
        <w:rPr>
          <w:sz w:val="22"/>
          <w:szCs w:val="22"/>
          <w:u w:val="single"/>
        </w:rPr>
        <w:t>water bodies and wells</w:t>
      </w:r>
      <w:r>
        <w:rPr>
          <w:sz w:val="22"/>
          <w:szCs w:val="22"/>
          <w:u w:val="single"/>
        </w:rPr>
        <w:t xml:space="preserve"> (public and private)</w:t>
      </w:r>
      <w:r>
        <w:rPr>
          <w:sz w:val="22"/>
          <w:szCs w:val="22"/>
        </w:rPr>
        <w:t xml:space="preserve"> for </w:t>
      </w:r>
      <w:r w:rsidRPr="00041852">
        <w:rPr>
          <w:sz w:val="22"/>
          <w:szCs w:val="22"/>
        </w:rPr>
        <w:t xml:space="preserve">a manure storage facility of </w:t>
      </w:r>
      <w:r w:rsidRPr="00066D18">
        <w:rPr>
          <w:sz w:val="22"/>
          <w:szCs w:val="22"/>
          <w:u w:val="single"/>
        </w:rPr>
        <w:t>1.5 million gallons or larger capacity</w:t>
      </w:r>
      <w:r w:rsidRPr="00041852">
        <w:rPr>
          <w:sz w:val="22"/>
          <w:szCs w:val="22"/>
        </w:rPr>
        <w:t xml:space="preserve"> or </w:t>
      </w:r>
      <w:r>
        <w:rPr>
          <w:sz w:val="22"/>
          <w:szCs w:val="22"/>
        </w:rPr>
        <w:t xml:space="preserve">that </w:t>
      </w:r>
      <w:r w:rsidRPr="00041852">
        <w:rPr>
          <w:sz w:val="22"/>
          <w:szCs w:val="22"/>
        </w:rPr>
        <w:t xml:space="preserve">is located on </w:t>
      </w:r>
      <w:r w:rsidRPr="00066D18">
        <w:rPr>
          <w:sz w:val="22"/>
          <w:szCs w:val="22"/>
          <w:u w:val="single"/>
        </w:rPr>
        <w:t>slopes exceeding 8%</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p>
    <w:p w:rsidR="00D104B2" w:rsidRPr="00D104B2" w:rsidRDefault="00F618DF" w:rsidP="00BC1676">
      <w:pPr>
        <w:numPr>
          <w:ilvl w:val="2"/>
          <w:numId w:val="33"/>
        </w:numPr>
        <w:tabs>
          <w:tab w:val="left" w:pos="1080"/>
          <w:tab w:val="left" w:pos="3240"/>
          <w:tab w:val="left" w:pos="4560"/>
        </w:tabs>
        <w:autoSpaceDE w:val="0"/>
        <w:autoSpaceDN w:val="0"/>
        <w:spacing w:after="120" w:line="240" w:lineRule="auto"/>
        <w:ind w:right="360"/>
        <w:rPr>
          <w:sz w:val="22"/>
          <w:szCs w:val="22"/>
        </w:rPr>
      </w:pPr>
      <w:r>
        <w:rPr>
          <w:sz w:val="22"/>
          <w:szCs w:val="22"/>
        </w:rPr>
        <w:t>2</w:t>
      </w:r>
      <w:r w:rsidRPr="00041852">
        <w:rPr>
          <w:sz w:val="22"/>
          <w:szCs w:val="22"/>
        </w:rPr>
        <w:t xml:space="preserve">00’ minimum setback distance </w:t>
      </w:r>
      <w:r>
        <w:rPr>
          <w:sz w:val="22"/>
          <w:szCs w:val="22"/>
        </w:rPr>
        <w:t>(i</w:t>
      </w:r>
      <w:r w:rsidRPr="00041852">
        <w:rPr>
          <w:sz w:val="22"/>
          <w:szCs w:val="22"/>
        </w:rPr>
        <w:t xml:space="preserve">n accordance with </w:t>
      </w:r>
      <w:r w:rsidRPr="00041852">
        <w:rPr>
          <w:b/>
          <w:sz w:val="22"/>
          <w:szCs w:val="22"/>
          <w:u w:val="single"/>
        </w:rPr>
        <w:t>§83.351(a)(2)(v)(</w:t>
      </w:r>
      <w:r>
        <w:rPr>
          <w:b/>
          <w:sz w:val="22"/>
          <w:szCs w:val="22"/>
          <w:u w:val="single"/>
        </w:rPr>
        <w:t>H</w:t>
      </w:r>
      <w:r w:rsidRPr="00041852">
        <w:rPr>
          <w:b/>
          <w:sz w:val="22"/>
          <w:szCs w:val="22"/>
          <w:u w:val="single"/>
        </w:rPr>
        <w:t>)</w:t>
      </w:r>
      <w:r>
        <w:rPr>
          <w:sz w:val="22"/>
          <w:szCs w:val="22"/>
        </w:rPr>
        <w:t>)</w:t>
      </w:r>
      <w:r w:rsidRPr="00041852">
        <w:rPr>
          <w:sz w:val="22"/>
          <w:szCs w:val="22"/>
        </w:rPr>
        <w:t xml:space="preserve"> </w:t>
      </w:r>
      <w:r w:rsidRPr="007C494F">
        <w:rPr>
          <w:sz w:val="22"/>
          <w:szCs w:val="22"/>
          <w:u w:val="single"/>
        </w:rPr>
        <w:t>from the property line</w:t>
      </w:r>
      <w:r>
        <w:rPr>
          <w:sz w:val="22"/>
          <w:szCs w:val="22"/>
          <w:u w:val="single"/>
        </w:rPr>
        <w:t xml:space="preserve"> </w:t>
      </w:r>
      <w:r>
        <w:rPr>
          <w:sz w:val="22"/>
          <w:szCs w:val="22"/>
        </w:rPr>
        <w:t xml:space="preserve">for </w:t>
      </w:r>
      <w:r w:rsidRPr="00041852">
        <w:rPr>
          <w:sz w:val="22"/>
          <w:szCs w:val="22"/>
        </w:rPr>
        <w:t xml:space="preserve">a manure storage facility of </w:t>
      </w:r>
      <w:r w:rsidRPr="00066D18">
        <w:rPr>
          <w:sz w:val="22"/>
          <w:szCs w:val="22"/>
          <w:u w:val="single"/>
        </w:rPr>
        <w:t>1.5 million gallons or larger capacity</w:t>
      </w:r>
      <w:r w:rsidRPr="00041852">
        <w:rPr>
          <w:sz w:val="22"/>
          <w:szCs w:val="22"/>
        </w:rPr>
        <w:t xml:space="preserve"> or </w:t>
      </w:r>
      <w:r>
        <w:rPr>
          <w:sz w:val="22"/>
          <w:szCs w:val="22"/>
        </w:rPr>
        <w:t xml:space="preserve">that </w:t>
      </w:r>
      <w:r w:rsidRPr="00041852">
        <w:rPr>
          <w:sz w:val="22"/>
          <w:szCs w:val="22"/>
        </w:rPr>
        <w:t xml:space="preserve">is located on </w:t>
      </w:r>
      <w:r w:rsidRPr="00066D18">
        <w:rPr>
          <w:sz w:val="22"/>
          <w:szCs w:val="22"/>
          <w:u w:val="single"/>
        </w:rPr>
        <w:t>slopes exceeding 8%</w:t>
      </w:r>
      <w:r w:rsidR="00E4306B">
        <w:rPr>
          <w:sz w:val="22"/>
          <w:szCs w:val="22"/>
          <w:u w:val="single"/>
        </w:rPr>
        <w:t xml:space="preserve"> and the slope is toward the property line</w:t>
      </w:r>
      <w:r>
        <w:rPr>
          <w:sz w:val="22"/>
          <w:szCs w:val="22"/>
        </w:rPr>
        <w:t xml:space="preserve">; </w:t>
      </w:r>
      <w:r w:rsidRPr="00041852">
        <w:rPr>
          <w:sz w:val="22"/>
          <w:szCs w:val="22"/>
        </w:rPr>
        <w:t xml:space="preserve">otherwise an executed Manure Storage Setback Waiver from the Neighboring Landowner, must be attached. </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D104B2" w:rsidRPr="00985E5D" w:rsidRDefault="00A43F57" w:rsidP="00BC1676">
      <w:pPr>
        <w:numPr>
          <w:ilvl w:val="0"/>
          <w:numId w:val="25"/>
        </w:numPr>
        <w:tabs>
          <w:tab w:val="left" w:pos="720"/>
          <w:tab w:val="left" w:pos="3240"/>
          <w:tab w:val="left" w:pos="4560"/>
        </w:tabs>
        <w:autoSpaceDE w:val="0"/>
        <w:autoSpaceDN w:val="0"/>
        <w:spacing w:line="240" w:lineRule="auto"/>
        <w:ind w:left="720" w:right="360"/>
        <w:rPr>
          <w:sz w:val="22"/>
          <w:szCs w:val="22"/>
        </w:rPr>
      </w:pPr>
      <w:r w:rsidRPr="00041852">
        <w:rPr>
          <w:b/>
          <w:sz w:val="22"/>
          <w:szCs w:val="22"/>
          <w:u w:val="single"/>
        </w:rPr>
        <w:t>New Operations</w:t>
      </w:r>
      <w:r>
        <w:rPr>
          <w:b/>
          <w:sz w:val="22"/>
          <w:szCs w:val="22"/>
          <w:u w:val="single"/>
        </w:rPr>
        <w:t>/ New Animal Enterprises</w:t>
      </w:r>
      <w:r w:rsidR="00D104B2" w:rsidRPr="00041852">
        <w:rPr>
          <w:sz w:val="22"/>
          <w:szCs w:val="22"/>
        </w:rPr>
        <w:t xml:space="preserve"> </w:t>
      </w:r>
      <w:r w:rsidR="00D104B2">
        <w:rPr>
          <w:sz w:val="22"/>
          <w:szCs w:val="22"/>
        </w:rPr>
        <w:t xml:space="preserve">   </w:t>
      </w:r>
      <w:r w:rsidR="00D104B2" w:rsidRPr="00041852">
        <w:rPr>
          <w:sz w:val="22"/>
          <w:szCs w:val="22"/>
        </w:rPr>
        <w:fldChar w:fldCharType="begin">
          <w:ffData>
            <w:name w:val=""/>
            <w:enabled/>
            <w:calcOnExit w:val="0"/>
            <w:checkBox>
              <w:sizeAuto/>
              <w:default w:val="0"/>
            </w:checkBox>
          </w:ffData>
        </w:fldChar>
      </w:r>
      <w:r w:rsidR="00D104B2" w:rsidRPr="00041852">
        <w:rPr>
          <w:sz w:val="22"/>
          <w:szCs w:val="22"/>
        </w:rPr>
        <w:instrText xml:space="preserve"> FORMCHECKBOX </w:instrText>
      </w:r>
      <w:r w:rsidR="00D104B2" w:rsidRPr="00041852">
        <w:rPr>
          <w:sz w:val="22"/>
          <w:szCs w:val="22"/>
        </w:rPr>
      </w:r>
      <w:r w:rsidR="00D104B2" w:rsidRPr="00041852">
        <w:rPr>
          <w:sz w:val="22"/>
          <w:szCs w:val="22"/>
        </w:rPr>
        <w:fldChar w:fldCharType="end"/>
      </w:r>
      <w:r w:rsidR="00D104B2" w:rsidRPr="00041852">
        <w:rPr>
          <w:sz w:val="22"/>
          <w:szCs w:val="22"/>
        </w:rPr>
        <w:t xml:space="preserve"> N</w:t>
      </w:r>
      <w:r w:rsidR="00D104B2">
        <w:rPr>
          <w:sz w:val="22"/>
          <w:szCs w:val="22"/>
        </w:rPr>
        <w:t xml:space="preserve">ot </w:t>
      </w:r>
      <w:r w:rsidR="00D104B2" w:rsidRPr="00041852">
        <w:rPr>
          <w:sz w:val="22"/>
          <w:szCs w:val="22"/>
        </w:rPr>
        <w:t>A</w:t>
      </w:r>
      <w:r w:rsidR="00D104B2">
        <w:rPr>
          <w:sz w:val="22"/>
          <w:szCs w:val="22"/>
        </w:rPr>
        <w:t>pplicable</w:t>
      </w:r>
      <w:r w:rsidR="00554A68">
        <w:rPr>
          <w:sz w:val="22"/>
          <w:szCs w:val="22"/>
        </w:rPr>
        <w:t xml:space="preserve">. </w:t>
      </w:r>
      <w:r w:rsidR="00554A68" w:rsidRPr="00041852">
        <w:rPr>
          <w:sz w:val="22"/>
          <w:szCs w:val="22"/>
        </w:rPr>
        <w:t xml:space="preserve">   </w:t>
      </w:r>
    </w:p>
    <w:p w:rsidR="00A43F57" w:rsidRDefault="00A43F57" w:rsidP="00BC1676">
      <w:pPr>
        <w:tabs>
          <w:tab w:val="left" w:pos="720"/>
          <w:tab w:val="left" w:pos="3240"/>
          <w:tab w:val="left" w:pos="4560"/>
        </w:tabs>
        <w:autoSpaceDE w:val="0"/>
        <w:autoSpaceDN w:val="0"/>
        <w:spacing w:after="60" w:line="240" w:lineRule="auto"/>
        <w:ind w:left="720" w:right="360"/>
        <w:rPr>
          <w:i/>
          <w:iCs/>
          <w:color w:val="FF0000"/>
          <w:sz w:val="18"/>
          <w:szCs w:val="18"/>
        </w:rPr>
      </w:pPr>
      <w:r>
        <w:rPr>
          <w:i/>
          <w:iCs/>
          <w:color w:val="FF0000"/>
          <w:sz w:val="18"/>
          <w:szCs w:val="18"/>
        </w:rPr>
        <w:t xml:space="preserve">Select all check-boxes that apply for New </w:t>
      </w:r>
      <w:r w:rsidR="003F4AD4">
        <w:rPr>
          <w:i/>
          <w:iCs/>
          <w:color w:val="FF0000"/>
          <w:sz w:val="18"/>
          <w:szCs w:val="18"/>
        </w:rPr>
        <w:t xml:space="preserve">Operations/ New Animal Enterprises </w:t>
      </w:r>
      <w:r>
        <w:rPr>
          <w:i/>
          <w:iCs/>
          <w:color w:val="FF0000"/>
          <w:sz w:val="18"/>
          <w:szCs w:val="18"/>
        </w:rPr>
        <w:t>proposing manure storage facilities.</w:t>
      </w:r>
    </w:p>
    <w:p w:rsidR="00A43F57" w:rsidRPr="00041852" w:rsidRDefault="00E341B6" w:rsidP="00BC1676">
      <w:pPr>
        <w:tabs>
          <w:tab w:val="left" w:pos="720"/>
          <w:tab w:val="left" w:pos="3240"/>
          <w:tab w:val="left" w:pos="4560"/>
        </w:tabs>
        <w:autoSpaceDE w:val="0"/>
        <w:autoSpaceDN w:val="0"/>
        <w:spacing w:after="120" w:line="240" w:lineRule="auto"/>
        <w:ind w:left="720" w:right="360"/>
        <w:rPr>
          <w:sz w:val="22"/>
          <w:szCs w:val="22"/>
        </w:rPr>
      </w:pPr>
      <w:r>
        <w:rPr>
          <w:sz w:val="22"/>
          <w:szCs w:val="22"/>
        </w:rPr>
        <w:t xml:space="preserve">If </w:t>
      </w:r>
      <w:r w:rsidR="00A43F57" w:rsidRPr="00E341B6">
        <w:rPr>
          <w:sz w:val="22"/>
          <w:szCs w:val="22"/>
        </w:rPr>
        <w:t xml:space="preserve">the proposed manure storage(s) is part of a </w:t>
      </w:r>
      <w:r w:rsidR="00A43F57" w:rsidRPr="00E341B6">
        <w:rPr>
          <w:sz w:val="22"/>
          <w:szCs w:val="22"/>
          <w:u w:val="single"/>
        </w:rPr>
        <w:t>new operation</w:t>
      </w:r>
      <w:r w:rsidR="00A43F57" w:rsidRPr="00E341B6">
        <w:rPr>
          <w:sz w:val="22"/>
          <w:szCs w:val="22"/>
        </w:rPr>
        <w:t xml:space="preserve"> (</w:t>
      </w:r>
      <w:r w:rsidR="00A43F57" w:rsidRPr="00305720">
        <w:rPr>
          <w:sz w:val="22"/>
          <w:szCs w:val="22"/>
        </w:rPr>
        <w:t xml:space="preserve">operation that produced livestock or poultry </w:t>
      </w:r>
      <w:r w:rsidR="00A43F57" w:rsidRPr="00D029A4">
        <w:rPr>
          <w:sz w:val="22"/>
          <w:szCs w:val="22"/>
          <w:u w:val="single"/>
        </w:rPr>
        <w:t>after October 1, 1997</w:t>
      </w:r>
      <w:r w:rsidR="00A43F57" w:rsidRPr="00305720">
        <w:rPr>
          <w:sz w:val="22"/>
          <w:szCs w:val="22"/>
        </w:rPr>
        <w:t xml:space="preserve">), or a </w:t>
      </w:r>
      <w:r w:rsidR="00A43F57" w:rsidRPr="00305720">
        <w:rPr>
          <w:sz w:val="22"/>
          <w:szCs w:val="22"/>
          <w:u w:val="single"/>
        </w:rPr>
        <w:t>new animal enterprise</w:t>
      </w:r>
      <w:r w:rsidR="00A43F57" w:rsidRPr="00305720">
        <w:rPr>
          <w:sz w:val="22"/>
          <w:szCs w:val="22"/>
        </w:rPr>
        <w:t xml:space="preserve"> </w:t>
      </w:r>
      <w:r w:rsidR="00A43F57" w:rsidRPr="00E341B6">
        <w:rPr>
          <w:sz w:val="22"/>
          <w:szCs w:val="22"/>
        </w:rPr>
        <w:t xml:space="preserve">(an existing </w:t>
      </w:r>
      <w:r w:rsidR="00A43F57" w:rsidRPr="00305720">
        <w:rPr>
          <w:sz w:val="22"/>
          <w:szCs w:val="22"/>
        </w:rPr>
        <w:t xml:space="preserve">operation that expanded </w:t>
      </w:r>
      <w:r w:rsidR="00A43F57" w:rsidRPr="00D029A4">
        <w:rPr>
          <w:sz w:val="22"/>
          <w:szCs w:val="22"/>
          <w:u w:val="single"/>
        </w:rPr>
        <w:t>after October 1, 1997</w:t>
      </w:r>
      <w:r w:rsidR="00A43F57" w:rsidRPr="00305720">
        <w:rPr>
          <w:sz w:val="22"/>
          <w:szCs w:val="22"/>
        </w:rPr>
        <w:t xml:space="preserve">, via producing different livestock or poultry than what was previously produced – see NM Tech Manual, Section III) </w:t>
      </w:r>
      <w:r w:rsidR="00A43F57" w:rsidRPr="00E341B6">
        <w:rPr>
          <w:sz w:val="22"/>
          <w:szCs w:val="22"/>
        </w:rPr>
        <w:t xml:space="preserve">and </w:t>
      </w:r>
      <w:r>
        <w:rPr>
          <w:sz w:val="22"/>
          <w:szCs w:val="22"/>
        </w:rPr>
        <w:t>in</w:t>
      </w:r>
      <w:r w:rsidRPr="00E4306B">
        <w:rPr>
          <w:sz w:val="22"/>
          <w:szCs w:val="22"/>
        </w:rPr>
        <w:t xml:space="preserve"> accordance with planning provisions of the Commission’s Nutrient Management Program re</w:t>
      </w:r>
      <w:r>
        <w:rPr>
          <w:sz w:val="22"/>
          <w:szCs w:val="22"/>
        </w:rPr>
        <w:t>gula</w:t>
      </w:r>
      <w:r w:rsidRPr="00E4306B">
        <w:rPr>
          <w:sz w:val="22"/>
          <w:szCs w:val="22"/>
        </w:rPr>
        <w:t xml:space="preserve">tions </w:t>
      </w:r>
      <w:r>
        <w:rPr>
          <w:sz w:val="22"/>
          <w:szCs w:val="22"/>
        </w:rPr>
        <w:t xml:space="preserve"> the proposed storage </w:t>
      </w:r>
      <w:r w:rsidR="00A43F57" w:rsidRPr="00E341B6">
        <w:rPr>
          <w:sz w:val="22"/>
          <w:szCs w:val="22"/>
        </w:rPr>
        <w:t>will be located having a minimum setback distance of the following:</w:t>
      </w:r>
    </w:p>
    <w:p w:rsidR="00AD3E5C" w:rsidRPr="00DD2F1A" w:rsidRDefault="00A43F57" w:rsidP="00BC1676">
      <w:pPr>
        <w:numPr>
          <w:ilvl w:val="2"/>
          <w:numId w:val="34"/>
        </w:numPr>
        <w:tabs>
          <w:tab w:val="left" w:pos="1080"/>
          <w:tab w:val="left" w:pos="3240"/>
          <w:tab w:val="left" w:pos="4560"/>
        </w:tabs>
        <w:autoSpaceDE w:val="0"/>
        <w:autoSpaceDN w:val="0"/>
        <w:spacing w:after="120" w:line="240" w:lineRule="auto"/>
        <w:ind w:right="360"/>
        <w:rPr>
          <w:sz w:val="22"/>
          <w:szCs w:val="22"/>
        </w:rPr>
      </w:pPr>
      <w:r w:rsidRPr="00041852">
        <w:rPr>
          <w:sz w:val="22"/>
          <w:szCs w:val="22"/>
        </w:rPr>
        <w:t xml:space="preserve">100’ minimum setback distance </w:t>
      </w:r>
      <w:r>
        <w:rPr>
          <w:sz w:val="22"/>
          <w:szCs w:val="22"/>
        </w:rPr>
        <w:t>(i</w:t>
      </w:r>
      <w:r w:rsidRPr="00041852">
        <w:rPr>
          <w:sz w:val="22"/>
          <w:szCs w:val="22"/>
        </w:rPr>
        <w:t xml:space="preserve">n accordance with </w:t>
      </w:r>
      <w:r w:rsidRPr="00041852">
        <w:rPr>
          <w:b/>
          <w:sz w:val="22"/>
          <w:szCs w:val="22"/>
          <w:u w:val="single"/>
        </w:rPr>
        <w:t>§83.351(a)(2)(vi)</w:t>
      </w:r>
      <w:r>
        <w:rPr>
          <w:b/>
          <w:sz w:val="22"/>
          <w:szCs w:val="22"/>
          <w:u w:val="single"/>
        </w:rPr>
        <w:t>(A)-(E))</w:t>
      </w:r>
      <w:r w:rsidRPr="00041852">
        <w:rPr>
          <w:b/>
          <w:sz w:val="22"/>
          <w:szCs w:val="22"/>
        </w:rPr>
        <w:t xml:space="preserve"> </w:t>
      </w:r>
      <w:r w:rsidRPr="007C494F">
        <w:rPr>
          <w:sz w:val="22"/>
          <w:szCs w:val="22"/>
          <w:u w:val="single"/>
        </w:rPr>
        <w:t>f</w:t>
      </w:r>
      <w:r w:rsidRPr="002D47CF">
        <w:rPr>
          <w:sz w:val="22"/>
          <w:szCs w:val="22"/>
          <w:u w:val="single"/>
        </w:rPr>
        <w:t xml:space="preserve"> </w:t>
      </w:r>
      <w:r w:rsidRPr="007C494F">
        <w:rPr>
          <w:sz w:val="22"/>
          <w:szCs w:val="22"/>
          <w:u w:val="single"/>
        </w:rPr>
        <w:t xml:space="preserve">from </w:t>
      </w:r>
      <w:r>
        <w:rPr>
          <w:sz w:val="22"/>
          <w:szCs w:val="22"/>
          <w:u w:val="single"/>
        </w:rPr>
        <w:t xml:space="preserve">wetlands, </w:t>
      </w:r>
      <w:r w:rsidRPr="007C494F">
        <w:rPr>
          <w:sz w:val="22"/>
          <w:szCs w:val="22"/>
          <w:u w:val="single"/>
        </w:rPr>
        <w:t>water bodies and wells</w:t>
      </w:r>
      <w:r>
        <w:rPr>
          <w:sz w:val="22"/>
          <w:szCs w:val="22"/>
          <w:u w:val="single"/>
        </w:rPr>
        <w:t xml:space="preserve"> (public and private).</w:t>
      </w:r>
      <w:r w:rsidRPr="00E9515D">
        <w:rPr>
          <w:sz w:val="22"/>
          <w:szCs w:val="22"/>
        </w:rPr>
        <w:t xml:space="preserve"> </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00554A68" w:rsidRPr="00E9515D">
        <w:rPr>
          <w:sz w:val="22"/>
          <w:szCs w:val="22"/>
        </w:rPr>
        <w:t xml:space="preserve"> </w:t>
      </w:r>
      <w:r w:rsidR="00322814" w:rsidRPr="00DD2F1A">
        <w:rPr>
          <w:sz w:val="22"/>
          <w:szCs w:val="22"/>
        </w:rPr>
        <w:t xml:space="preserve"> </w:t>
      </w:r>
      <w:r w:rsidR="00AD3E5C" w:rsidRPr="00DD2F1A">
        <w:rPr>
          <w:sz w:val="22"/>
          <w:szCs w:val="22"/>
        </w:rPr>
        <w:t xml:space="preserve"> </w:t>
      </w:r>
    </w:p>
    <w:p w:rsidR="00554A68" w:rsidRPr="00041852" w:rsidRDefault="00A43F57" w:rsidP="00BC1676">
      <w:pPr>
        <w:numPr>
          <w:ilvl w:val="2"/>
          <w:numId w:val="34"/>
        </w:numPr>
        <w:tabs>
          <w:tab w:val="left" w:pos="1080"/>
          <w:tab w:val="left" w:pos="3240"/>
          <w:tab w:val="left" w:pos="4560"/>
        </w:tabs>
        <w:autoSpaceDE w:val="0"/>
        <w:autoSpaceDN w:val="0"/>
        <w:spacing w:after="120" w:line="240" w:lineRule="auto"/>
        <w:ind w:right="360"/>
        <w:rPr>
          <w:sz w:val="22"/>
          <w:szCs w:val="22"/>
        </w:rPr>
      </w:pPr>
      <w:r>
        <w:rPr>
          <w:sz w:val="22"/>
          <w:szCs w:val="22"/>
        </w:rPr>
        <w:t>2</w:t>
      </w:r>
      <w:r w:rsidRPr="00041852">
        <w:rPr>
          <w:sz w:val="22"/>
          <w:szCs w:val="22"/>
        </w:rPr>
        <w:t xml:space="preserve">00’ minimum setback distance </w:t>
      </w:r>
      <w:r>
        <w:rPr>
          <w:sz w:val="22"/>
          <w:szCs w:val="22"/>
        </w:rPr>
        <w:t>(i</w:t>
      </w:r>
      <w:r w:rsidRPr="00041852">
        <w:rPr>
          <w:sz w:val="22"/>
          <w:szCs w:val="22"/>
        </w:rPr>
        <w:t xml:space="preserve">n accordance with </w:t>
      </w:r>
      <w:r w:rsidRPr="00041852">
        <w:rPr>
          <w:b/>
          <w:sz w:val="22"/>
          <w:szCs w:val="22"/>
          <w:u w:val="single"/>
        </w:rPr>
        <w:t>§83.351(a)(2)(v)</w:t>
      </w:r>
      <w:r>
        <w:rPr>
          <w:b/>
          <w:sz w:val="22"/>
          <w:szCs w:val="22"/>
          <w:u w:val="single"/>
        </w:rPr>
        <w:t>(F)</w:t>
      </w:r>
      <w:r>
        <w:rPr>
          <w:b/>
          <w:sz w:val="22"/>
          <w:szCs w:val="22"/>
        </w:rPr>
        <w:t>)</w:t>
      </w:r>
      <w:r w:rsidRPr="00041852">
        <w:rPr>
          <w:b/>
          <w:sz w:val="22"/>
          <w:szCs w:val="22"/>
        </w:rPr>
        <w:t xml:space="preserve"> </w:t>
      </w:r>
      <w:r w:rsidRPr="007C494F">
        <w:rPr>
          <w:sz w:val="22"/>
          <w:szCs w:val="22"/>
          <w:u w:val="single"/>
        </w:rPr>
        <w:t>from the property line;</w:t>
      </w:r>
      <w:r w:rsidRPr="00041852">
        <w:rPr>
          <w:sz w:val="22"/>
          <w:szCs w:val="22"/>
        </w:rPr>
        <w:t xml:space="preserve"> otherwise an executed Manure Storage Setback Waiver from the Neighboring Landowner, must be attached. </w:t>
      </w:r>
      <w:r>
        <w:rPr>
          <w:sz w:val="22"/>
          <w:szCs w:val="22"/>
        </w:rPr>
        <w:t xml:space="preserve">   </w:t>
      </w:r>
      <w:r w:rsidRPr="00041852">
        <w:rPr>
          <w:sz w:val="22"/>
          <w:szCs w:val="22"/>
        </w:rPr>
        <w:t xml:space="preserve"> </w:t>
      </w:r>
      <w:r w:rsidR="00CF7D4D">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Pr>
          <w:sz w:val="22"/>
          <w:szCs w:val="22"/>
        </w:rPr>
        <w:t xml:space="preserve"> </w:t>
      </w:r>
      <w:r w:rsidRPr="00041852">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00554A68" w:rsidRPr="00041852">
        <w:rPr>
          <w:sz w:val="22"/>
          <w:szCs w:val="22"/>
        </w:rPr>
        <w:t xml:space="preserve">  </w:t>
      </w:r>
    </w:p>
    <w:p w:rsidR="00554A68" w:rsidRDefault="00A43F57" w:rsidP="00BC1676">
      <w:pPr>
        <w:numPr>
          <w:ilvl w:val="2"/>
          <w:numId w:val="34"/>
        </w:numPr>
        <w:tabs>
          <w:tab w:val="left" w:pos="1080"/>
          <w:tab w:val="left" w:pos="3240"/>
          <w:tab w:val="left" w:pos="4560"/>
        </w:tabs>
        <w:autoSpaceDE w:val="0"/>
        <w:autoSpaceDN w:val="0"/>
        <w:spacing w:after="120" w:line="240" w:lineRule="auto"/>
        <w:ind w:right="360"/>
        <w:rPr>
          <w:sz w:val="22"/>
          <w:szCs w:val="22"/>
        </w:rPr>
      </w:pPr>
      <w:r>
        <w:rPr>
          <w:sz w:val="22"/>
          <w:szCs w:val="22"/>
        </w:rPr>
        <w:t>2</w:t>
      </w:r>
      <w:r w:rsidRPr="00041852">
        <w:rPr>
          <w:sz w:val="22"/>
          <w:szCs w:val="22"/>
        </w:rPr>
        <w:t xml:space="preserve">00’ minimum setback distance </w:t>
      </w:r>
      <w:r>
        <w:rPr>
          <w:sz w:val="22"/>
          <w:szCs w:val="22"/>
        </w:rPr>
        <w:t>(i</w:t>
      </w:r>
      <w:r w:rsidRPr="00041852">
        <w:rPr>
          <w:sz w:val="22"/>
          <w:szCs w:val="22"/>
        </w:rPr>
        <w:t xml:space="preserve">n accordance with </w:t>
      </w:r>
      <w:r w:rsidRPr="00041852">
        <w:rPr>
          <w:b/>
          <w:sz w:val="22"/>
          <w:szCs w:val="22"/>
          <w:u w:val="single"/>
        </w:rPr>
        <w:t>§83.351(a)(2)(v)(G)</w:t>
      </w:r>
      <w:r>
        <w:rPr>
          <w:sz w:val="22"/>
          <w:szCs w:val="22"/>
        </w:rPr>
        <w:t>)</w:t>
      </w:r>
      <w:r w:rsidRPr="00041852">
        <w:rPr>
          <w:sz w:val="22"/>
          <w:szCs w:val="22"/>
        </w:rPr>
        <w:t xml:space="preserve"> </w:t>
      </w:r>
      <w:r w:rsidRPr="007C494F">
        <w:rPr>
          <w:sz w:val="22"/>
          <w:szCs w:val="22"/>
          <w:u w:val="single"/>
        </w:rPr>
        <w:t xml:space="preserve">from </w:t>
      </w:r>
      <w:r>
        <w:rPr>
          <w:sz w:val="22"/>
          <w:szCs w:val="22"/>
          <w:u w:val="single"/>
        </w:rPr>
        <w:t xml:space="preserve">wetlands, </w:t>
      </w:r>
      <w:r w:rsidRPr="007C494F">
        <w:rPr>
          <w:sz w:val="22"/>
          <w:szCs w:val="22"/>
          <w:u w:val="single"/>
        </w:rPr>
        <w:t>water bodies and wells</w:t>
      </w:r>
      <w:r>
        <w:rPr>
          <w:sz w:val="22"/>
          <w:szCs w:val="22"/>
          <w:u w:val="single"/>
        </w:rPr>
        <w:t xml:space="preserve"> (public and private)</w:t>
      </w:r>
      <w:r w:rsidRPr="002D47CF">
        <w:rPr>
          <w:sz w:val="22"/>
          <w:szCs w:val="22"/>
        </w:rPr>
        <w:t xml:space="preserve"> </w:t>
      </w:r>
      <w:r>
        <w:rPr>
          <w:sz w:val="22"/>
          <w:szCs w:val="22"/>
        </w:rPr>
        <w:t xml:space="preserve">for </w:t>
      </w:r>
      <w:r w:rsidRPr="00041852">
        <w:rPr>
          <w:sz w:val="22"/>
          <w:szCs w:val="22"/>
        </w:rPr>
        <w:t xml:space="preserve">a manure storage facility of </w:t>
      </w:r>
      <w:r w:rsidRPr="00066D18">
        <w:rPr>
          <w:sz w:val="22"/>
          <w:szCs w:val="22"/>
          <w:u w:val="single"/>
        </w:rPr>
        <w:t>1.5 million gallons or larger capacity</w:t>
      </w:r>
      <w:r w:rsidRPr="00041852">
        <w:rPr>
          <w:sz w:val="22"/>
          <w:szCs w:val="22"/>
        </w:rPr>
        <w:t xml:space="preserve"> or </w:t>
      </w:r>
      <w:r>
        <w:rPr>
          <w:sz w:val="22"/>
          <w:szCs w:val="22"/>
        </w:rPr>
        <w:t xml:space="preserve">that </w:t>
      </w:r>
      <w:r w:rsidRPr="00041852">
        <w:rPr>
          <w:sz w:val="22"/>
          <w:szCs w:val="22"/>
        </w:rPr>
        <w:t xml:space="preserve">is located on </w:t>
      </w:r>
      <w:r w:rsidRPr="00066D18">
        <w:rPr>
          <w:sz w:val="22"/>
          <w:szCs w:val="22"/>
          <w:u w:val="single"/>
        </w:rPr>
        <w:t>slopes exceeding 8%</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p>
    <w:p w:rsidR="00554A68" w:rsidRPr="00041852" w:rsidRDefault="00A43F57" w:rsidP="00BC1676">
      <w:pPr>
        <w:numPr>
          <w:ilvl w:val="2"/>
          <w:numId w:val="34"/>
        </w:numPr>
        <w:tabs>
          <w:tab w:val="left" w:pos="1080"/>
          <w:tab w:val="left" w:pos="3240"/>
          <w:tab w:val="left" w:pos="4560"/>
        </w:tabs>
        <w:autoSpaceDE w:val="0"/>
        <w:autoSpaceDN w:val="0"/>
        <w:spacing w:after="120" w:line="240" w:lineRule="auto"/>
        <w:ind w:right="360"/>
        <w:rPr>
          <w:sz w:val="22"/>
          <w:szCs w:val="22"/>
        </w:rPr>
      </w:pPr>
      <w:r>
        <w:rPr>
          <w:sz w:val="22"/>
          <w:szCs w:val="22"/>
        </w:rPr>
        <w:t>3</w:t>
      </w:r>
      <w:r w:rsidRPr="00041852">
        <w:rPr>
          <w:sz w:val="22"/>
          <w:szCs w:val="22"/>
        </w:rPr>
        <w:t xml:space="preserve">00’ minimum setback distance </w:t>
      </w:r>
      <w:r>
        <w:rPr>
          <w:sz w:val="22"/>
          <w:szCs w:val="22"/>
        </w:rPr>
        <w:t>(i</w:t>
      </w:r>
      <w:r w:rsidRPr="00041852">
        <w:rPr>
          <w:sz w:val="22"/>
          <w:szCs w:val="22"/>
        </w:rPr>
        <w:t xml:space="preserve">n accordance with </w:t>
      </w:r>
      <w:r w:rsidRPr="00041852">
        <w:rPr>
          <w:b/>
          <w:sz w:val="22"/>
          <w:szCs w:val="22"/>
          <w:u w:val="single"/>
        </w:rPr>
        <w:t>§83.351(a)(2)(v)(</w:t>
      </w:r>
      <w:r>
        <w:rPr>
          <w:b/>
          <w:sz w:val="22"/>
          <w:szCs w:val="22"/>
          <w:u w:val="single"/>
        </w:rPr>
        <w:t>H</w:t>
      </w:r>
      <w:r w:rsidRPr="00041852">
        <w:rPr>
          <w:b/>
          <w:sz w:val="22"/>
          <w:szCs w:val="22"/>
          <w:u w:val="single"/>
        </w:rPr>
        <w:t>)</w:t>
      </w:r>
      <w:r>
        <w:rPr>
          <w:sz w:val="22"/>
          <w:szCs w:val="22"/>
        </w:rPr>
        <w:t>)</w:t>
      </w:r>
      <w:r w:rsidRPr="00041852">
        <w:rPr>
          <w:sz w:val="22"/>
          <w:szCs w:val="22"/>
        </w:rPr>
        <w:t xml:space="preserve"> </w:t>
      </w:r>
      <w:r w:rsidRPr="007C494F">
        <w:rPr>
          <w:sz w:val="22"/>
          <w:szCs w:val="22"/>
          <w:u w:val="single"/>
        </w:rPr>
        <w:t>from the property line</w:t>
      </w:r>
      <w:r>
        <w:rPr>
          <w:sz w:val="22"/>
          <w:szCs w:val="22"/>
          <w:u w:val="single"/>
        </w:rPr>
        <w:t xml:space="preserve"> </w:t>
      </w:r>
      <w:r>
        <w:rPr>
          <w:sz w:val="22"/>
          <w:szCs w:val="22"/>
        </w:rPr>
        <w:t xml:space="preserve">for </w:t>
      </w:r>
      <w:r w:rsidRPr="00041852">
        <w:rPr>
          <w:sz w:val="22"/>
          <w:szCs w:val="22"/>
        </w:rPr>
        <w:t xml:space="preserve">a manure storage facility of </w:t>
      </w:r>
      <w:r w:rsidRPr="00066D18">
        <w:rPr>
          <w:sz w:val="22"/>
          <w:szCs w:val="22"/>
          <w:u w:val="single"/>
        </w:rPr>
        <w:t>1.5 million gallons or larger capacity</w:t>
      </w:r>
      <w:r w:rsidRPr="00041852">
        <w:rPr>
          <w:sz w:val="22"/>
          <w:szCs w:val="22"/>
        </w:rPr>
        <w:t xml:space="preserve"> or </w:t>
      </w:r>
      <w:r>
        <w:rPr>
          <w:sz w:val="22"/>
          <w:szCs w:val="22"/>
        </w:rPr>
        <w:t xml:space="preserve">that </w:t>
      </w:r>
      <w:r w:rsidRPr="00041852">
        <w:rPr>
          <w:sz w:val="22"/>
          <w:szCs w:val="22"/>
        </w:rPr>
        <w:t xml:space="preserve">is located on </w:t>
      </w:r>
      <w:r w:rsidRPr="00066D18">
        <w:rPr>
          <w:sz w:val="22"/>
          <w:szCs w:val="22"/>
          <w:u w:val="single"/>
        </w:rPr>
        <w:t>slopes exceeding 8%</w:t>
      </w:r>
      <w:r w:rsidR="00E341B6" w:rsidRPr="00E341B6">
        <w:rPr>
          <w:sz w:val="22"/>
          <w:szCs w:val="22"/>
          <w:u w:val="single"/>
        </w:rPr>
        <w:t xml:space="preserve"> </w:t>
      </w:r>
      <w:r w:rsidR="00E341B6">
        <w:rPr>
          <w:sz w:val="22"/>
          <w:szCs w:val="22"/>
          <w:u w:val="single"/>
        </w:rPr>
        <w:t xml:space="preserve">and the slope is toward the property line </w:t>
      </w:r>
      <w:r>
        <w:rPr>
          <w:sz w:val="22"/>
          <w:szCs w:val="22"/>
        </w:rPr>
        <w:t xml:space="preserve">; </w:t>
      </w:r>
      <w:r w:rsidRPr="00041852">
        <w:rPr>
          <w:sz w:val="22"/>
          <w:szCs w:val="22"/>
        </w:rPr>
        <w:t xml:space="preserve">otherwise an executed Manure Storage Setback Waiver from the Neighboring Landowner, must be attached. </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00554A68" w:rsidRPr="00041852">
        <w:rPr>
          <w:sz w:val="22"/>
          <w:szCs w:val="22"/>
        </w:rPr>
        <w:t xml:space="preserve"> </w:t>
      </w:r>
    </w:p>
    <w:p w:rsidR="007F22AC" w:rsidRPr="00163413" w:rsidRDefault="007F22AC" w:rsidP="00BC1676">
      <w:pPr>
        <w:tabs>
          <w:tab w:val="left" w:pos="900"/>
          <w:tab w:val="left" w:pos="1440"/>
          <w:tab w:val="left" w:pos="3240"/>
          <w:tab w:val="left" w:pos="4560"/>
        </w:tabs>
        <w:autoSpaceDE w:val="0"/>
        <w:autoSpaceDN w:val="0"/>
        <w:spacing w:line="240" w:lineRule="auto"/>
        <w:ind w:left="720" w:right="360"/>
        <w:rPr>
          <w:sz w:val="16"/>
          <w:szCs w:val="16"/>
        </w:rPr>
      </w:pPr>
    </w:p>
    <w:p w:rsidR="001755D3" w:rsidRPr="00163413" w:rsidRDefault="005A44A6" w:rsidP="00BC1676">
      <w:pPr>
        <w:widowControl/>
        <w:numPr>
          <w:ilvl w:val="0"/>
          <w:numId w:val="3"/>
        </w:numPr>
        <w:autoSpaceDE w:val="0"/>
        <w:autoSpaceDN w:val="0"/>
        <w:spacing w:line="240" w:lineRule="auto"/>
        <w:ind w:right="360"/>
        <w:jc w:val="left"/>
        <w:textAlignment w:val="auto"/>
        <w:rPr>
          <w:b/>
          <w:bCs/>
          <w:sz w:val="22"/>
          <w:szCs w:val="22"/>
        </w:rPr>
      </w:pPr>
      <w:r>
        <w:rPr>
          <w:b/>
          <w:sz w:val="22"/>
          <w:szCs w:val="22"/>
        </w:rPr>
        <w:t>C</w:t>
      </w:r>
      <w:r w:rsidRPr="00614B23">
        <w:rPr>
          <w:b/>
          <w:sz w:val="22"/>
          <w:szCs w:val="22"/>
        </w:rPr>
        <w:t>onstruction activities</w:t>
      </w:r>
      <w:r>
        <w:rPr>
          <w:b/>
          <w:sz w:val="22"/>
          <w:szCs w:val="22"/>
        </w:rPr>
        <w:t xml:space="preserve"> of the proposed regulated facilities</w:t>
      </w:r>
      <w:r w:rsidRPr="00614B23">
        <w:rPr>
          <w:b/>
          <w:sz w:val="22"/>
          <w:szCs w:val="22"/>
        </w:rPr>
        <w:t>:</w:t>
      </w:r>
      <w:r w:rsidRPr="00614B23">
        <w:rPr>
          <w:color w:val="FF0000"/>
          <w:sz w:val="22"/>
          <w:szCs w:val="22"/>
        </w:rPr>
        <w:t xml:space="preserve"> </w:t>
      </w:r>
      <w:r w:rsidR="00C96179" w:rsidRPr="00163413">
        <w:rPr>
          <w:color w:val="FF0000"/>
          <w:sz w:val="22"/>
          <w:szCs w:val="22"/>
        </w:rPr>
        <w:t xml:space="preserve"> </w:t>
      </w:r>
    </w:p>
    <w:p w:rsidR="001755D3" w:rsidDel="00E341B6" w:rsidRDefault="00F85319" w:rsidP="00BC1676">
      <w:pPr>
        <w:widowControl/>
        <w:autoSpaceDE w:val="0"/>
        <w:autoSpaceDN w:val="0"/>
        <w:spacing w:after="120" w:line="240" w:lineRule="auto"/>
        <w:ind w:left="720" w:right="360"/>
        <w:jc w:val="left"/>
        <w:textAlignment w:val="auto"/>
        <w:rPr>
          <w:color w:val="FF0000"/>
          <w:sz w:val="18"/>
          <w:szCs w:val="18"/>
        </w:rPr>
      </w:pPr>
      <w:r w:rsidRPr="00B65CA2" w:rsidDel="00E341B6">
        <w:rPr>
          <w:b/>
          <w:i/>
          <w:iCs/>
          <w:color w:val="FF0000"/>
          <w:sz w:val="18"/>
          <w:szCs w:val="18"/>
        </w:rPr>
        <w:t>N</w:t>
      </w:r>
      <w:r w:rsidDel="00E341B6">
        <w:rPr>
          <w:b/>
          <w:i/>
          <w:iCs/>
          <w:color w:val="FF0000"/>
          <w:sz w:val="18"/>
          <w:szCs w:val="18"/>
        </w:rPr>
        <w:t>OTE</w:t>
      </w:r>
      <w:r w:rsidRPr="001F4E04" w:rsidDel="00E341B6">
        <w:rPr>
          <w:i/>
          <w:color w:val="FF0000"/>
          <w:sz w:val="18"/>
          <w:szCs w:val="18"/>
        </w:rPr>
        <w:t xml:space="preserve">: </w:t>
      </w:r>
      <w:r w:rsidDel="00E341B6">
        <w:rPr>
          <w:i/>
          <w:color w:val="FF0000"/>
          <w:sz w:val="18"/>
          <w:szCs w:val="18"/>
        </w:rPr>
        <w:t>C</w:t>
      </w:r>
      <w:r w:rsidR="001B7C68" w:rsidDel="00E341B6">
        <w:rPr>
          <w:i/>
          <w:color w:val="FF0000"/>
          <w:sz w:val="18"/>
          <w:szCs w:val="18"/>
        </w:rPr>
        <w:t xml:space="preserve">onstruction activities </w:t>
      </w:r>
      <w:r w:rsidR="00C96179" w:rsidRPr="001F4E04" w:rsidDel="00E341B6">
        <w:rPr>
          <w:i/>
          <w:color w:val="FF0000"/>
          <w:sz w:val="18"/>
          <w:szCs w:val="18"/>
        </w:rPr>
        <w:t>must be started within 3 years of the plan approval date.</w:t>
      </w:r>
      <w:r w:rsidR="00C96179" w:rsidDel="00E341B6">
        <w:rPr>
          <w:color w:val="FF0000"/>
          <w:sz w:val="18"/>
          <w:szCs w:val="18"/>
        </w:rPr>
        <w:t xml:space="preserve">  </w:t>
      </w:r>
    </w:p>
    <w:p w:rsidR="005A44A6" w:rsidRPr="00782214" w:rsidRDefault="005A44A6" w:rsidP="00BC1676">
      <w:pPr>
        <w:widowControl/>
        <w:numPr>
          <w:ilvl w:val="1"/>
          <w:numId w:val="3"/>
        </w:numPr>
        <w:tabs>
          <w:tab w:val="clear" w:pos="1440"/>
        </w:tabs>
        <w:autoSpaceDE w:val="0"/>
        <w:autoSpaceDN w:val="0"/>
        <w:spacing w:after="120" w:line="240" w:lineRule="auto"/>
        <w:ind w:left="1080" w:right="360"/>
        <w:jc w:val="left"/>
        <w:textAlignment w:val="auto"/>
        <w:rPr>
          <w:sz w:val="22"/>
          <w:szCs w:val="22"/>
        </w:rPr>
      </w:pPr>
      <w:r>
        <w:rPr>
          <w:i/>
          <w:color w:val="FF0000"/>
          <w:sz w:val="18"/>
          <w:szCs w:val="18"/>
        </w:rPr>
        <w:lastRenderedPageBreak/>
        <w:t>D</w:t>
      </w:r>
      <w:r w:rsidRPr="001F4E04">
        <w:rPr>
          <w:i/>
          <w:color w:val="FF0000"/>
          <w:sz w:val="18"/>
          <w:szCs w:val="18"/>
        </w:rPr>
        <w:t xml:space="preserve">etail the proposed construction sequence timeframes for each </w:t>
      </w:r>
      <w:r w:rsidR="003F4AD4">
        <w:rPr>
          <w:i/>
          <w:color w:val="FF0000"/>
          <w:sz w:val="18"/>
          <w:szCs w:val="18"/>
        </w:rPr>
        <w:t xml:space="preserve">proposed </w:t>
      </w:r>
      <w:r w:rsidRPr="001F4E04">
        <w:rPr>
          <w:i/>
          <w:color w:val="FF0000"/>
          <w:sz w:val="18"/>
          <w:szCs w:val="18"/>
        </w:rPr>
        <w:t>regulated facility</w:t>
      </w:r>
      <w:r>
        <w:rPr>
          <w:i/>
          <w:color w:val="FF0000"/>
          <w:sz w:val="18"/>
          <w:szCs w:val="18"/>
        </w:rPr>
        <w:t xml:space="preserve"> (or portions thereof) </w:t>
      </w:r>
      <w:r w:rsidRPr="001F4E04">
        <w:rPr>
          <w:u w:val="single"/>
        </w:rPr>
        <w:fldChar w:fldCharType="begin">
          <w:ffData>
            <w:name w:val="Text3"/>
            <w:enabled/>
            <w:calcOnExit w:val="0"/>
            <w:textInput/>
          </w:ffData>
        </w:fldChar>
      </w:r>
      <w:r w:rsidRPr="001F4E04">
        <w:rPr>
          <w:u w:val="single"/>
        </w:rPr>
        <w:instrText xml:space="preserve"> FORMTEXT </w:instrText>
      </w:r>
      <w:r w:rsidRPr="001F4E04">
        <w:rPr>
          <w:u w:val="single"/>
        </w:rPr>
      </w:r>
      <w:r w:rsidRPr="001F4E04">
        <w:rPr>
          <w:u w:val="single"/>
        </w:rPr>
        <w:fldChar w:fldCharType="separate"/>
      </w:r>
      <w:r w:rsidRPr="001F4E04">
        <w:rPr>
          <w:noProof/>
          <w:u w:val="single"/>
        </w:rPr>
        <w:t> </w:t>
      </w:r>
      <w:r w:rsidRPr="001F4E04">
        <w:rPr>
          <w:noProof/>
          <w:u w:val="single"/>
        </w:rPr>
        <w:t> </w:t>
      </w:r>
      <w:r w:rsidRPr="001F4E04">
        <w:rPr>
          <w:noProof/>
          <w:u w:val="single"/>
        </w:rPr>
        <w:t> </w:t>
      </w:r>
      <w:r w:rsidRPr="001F4E04">
        <w:rPr>
          <w:noProof/>
          <w:u w:val="single"/>
        </w:rPr>
        <w:t> </w:t>
      </w:r>
      <w:r w:rsidRPr="001F4E04">
        <w:rPr>
          <w:noProof/>
          <w:u w:val="single"/>
        </w:rPr>
        <w:t> </w:t>
      </w:r>
      <w:r w:rsidRPr="001F4E04">
        <w:rPr>
          <w:u w:val="single"/>
        </w:rPr>
        <w:fldChar w:fldCharType="end"/>
      </w:r>
    </w:p>
    <w:p w:rsidR="00782214" w:rsidRPr="005A6755" w:rsidRDefault="00782214" w:rsidP="00BC1676">
      <w:pPr>
        <w:widowControl/>
        <w:numPr>
          <w:ilvl w:val="1"/>
          <w:numId w:val="3"/>
        </w:numPr>
        <w:tabs>
          <w:tab w:val="clear" w:pos="1440"/>
        </w:tabs>
        <w:autoSpaceDE w:val="0"/>
        <w:autoSpaceDN w:val="0"/>
        <w:spacing w:after="120" w:line="240" w:lineRule="auto"/>
        <w:ind w:left="1080" w:right="360"/>
        <w:jc w:val="left"/>
        <w:textAlignment w:val="auto"/>
        <w:rPr>
          <w:sz w:val="22"/>
          <w:szCs w:val="22"/>
        </w:rPr>
      </w:pPr>
      <w:r>
        <w:rPr>
          <w:i/>
          <w:color w:val="FF0000"/>
          <w:sz w:val="18"/>
          <w:szCs w:val="18"/>
        </w:rPr>
        <w:t xml:space="preserve">Have construction activities started on any of the proposed regulated facilities?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   </w:t>
      </w:r>
      <w:r w:rsidRPr="00D65137">
        <w:rPr>
          <w:i/>
          <w:color w:val="FF0000"/>
          <w:sz w:val="18"/>
          <w:szCs w:val="18"/>
        </w:rPr>
        <w:t>If yes, please detail:</w:t>
      </w:r>
      <w:r>
        <w:rPr>
          <w:i/>
          <w:sz w:val="18"/>
          <w:szCs w:val="18"/>
        </w:rPr>
        <w:t xml:space="preserve"> </w:t>
      </w:r>
      <w:r w:rsidRPr="001F4E04">
        <w:rPr>
          <w:u w:val="single"/>
        </w:rPr>
        <w:fldChar w:fldCharType="begin">
          <w:ffData>
            <w:name w:val="Text3"/>
            <w:enabled/>
            <w:calcOnExit w:val="0"/>
            <w:textInput/>
          </w:ffData>
        </w:fldChar>
      </w:r>
      <w:r w:rsidRPr="001F4E04">
        <w:rPr>
          <w:u w:val="single"/>
        </w:rPr>
        <w:instrText xml:space="preserve"> FORMTEXT </w:instrText>
      </w:r>
      <w:r w:rsidRPr="001F4E04">
        <w:rPr>
          <w:u w:val="single"/>
        </w:rPr>
      </w:r>
      <w:r w:rsidRPr="001F4E04">
        <w:rPr>
          <w:u w:val="single"/>
        </w:rPr>
        <w:fldChar w:fldCharType="separate"/>
      </w:r>
      <w:r w:rsidRPr="001F4E04">
        <w:rPr>
          <w:noProof/>
          <w:u w:val="single"/>
        </w:rPr>
        <w:t> </w:t>
      </w:r>
      <w:r w:rsidRPr="001F4E04">
        <w:rPr>
          <w:noProof/>
          <w:u w:val="single"/>
        </w:rPr>
        <w:t> </w:t>
      </w:r>
      <w:r w:rsidRPr="001F4E04">
        <w:rPr>
          <w:noProof/>
          <w:u w:val="single"/>
        </w:rPr>
        <w:t> </w:t>
      </w:r>
      <w:r w:rsidRPr="001F4E04">
        <w:rPr>
          <w:noProof/>
          <w:u w:val="single"/>
        </w:rPr>
        <w:t> </w:t>
      </w:r>
      <w:r w:rsidRPr="001F4E04">
        <w:rPr>
          <w:noProof/>
          <w:u w:val="single"/>
        </w:rPr>
        <w:t> </w:t>
      </w:r>
      <w:r w:rsidRPr="001F4E04">
        <w:rPr>
          <w:u w:val="single"/>
        </w:rPr>
        <w:fldChar w:fldCharType="end"/>
      </w:r>
    </w:p>
    <w:p w:rsidR="00164C4A" w:rsidRDefault="00164C4A" w:rsidP="00BC1676">
      <w:pPr>
        <w:widowControl/>
        <w:autoSpaceDE w:val="0"/>
        <w:autoSpaceDN w:val="0"/>
        <w:spacing w:after="120" w:line="240" w:lineRule="auto"/>
        <w:ind w:left="720" w:right="360"/>
        <w:jc w:val="left"/>
        <w:textAlignment w:val="auto"/>
        <w:rPr>
          <w:b/>
          <w:bCs/>
        </w:rPr>
      </w:pPr>
    </w:p>
    <w:p w:rsidR="00871507" w:rsidRPr="006B3875" w:rsidRDefault="00871507" w:rsidP="00BC1676">
      <w:pPr>
        <w:pStyle w:val="Heading2"/>
        <w:ind w:right="360"/>
      </w:pPr>
      <w:bookmarkStart w:id="81" w:name="_Toc373997439"/>
      <w:r w:rsidRPr="006B3875">
        <w:t>Part B: Site Land Use Factors</w:t>
      </w:r>
      <w:bookmarkEnd w:id="81"/>
    </w:p>
    <w:p w:rsidR="00E341B6" w:rsidRDefault="002F7373" w:rsidP="00BC1676">
      <w:pPr>
        <w:autoSpaceDE w:val="0"/>
        <w:autoSpaceDN w:val="0"/>
        <w:spacing w:after="120" w:line="240" w:lineRule="auto"/>
        <w:ind w:right="360"/>
        <w:rPr>
          <w:i/>
          <w:color w:val="FF0000"/>
          <w:sz w:val="18"/>
          <w:szCs w:val="18"/>
        </w:rPr>
      </w:pPr>
      <w:r>
        <w:rPr>
          <w:i/>
          <w:color w:val="FF0000"/>
          <w:sz w:val="18"/>
          <w:szCs w:val="18"/>
        </w:rPr>
        <w:t>1)</w:t>
      </w:r>
      <w:r w:rsidR="00F25456" w:rsidRPr="001F4E04">
        <w:rPr>
          <w:i/>
          <w:color w:val="FF0000"/>
          <w:sz w:val="18"/>
          <w:szCs w:val="18"/>
        </w:rPr>
        <w:t xml:space="preserve"> </w:t>
      </w:r>
      <w:r>
        <w:rPr>
          <w:i/>
          <w:color w:val="FF0000"/>
          <w:sz w:val="18"/>
          <w:szCs w:val="18"/>
        </w:rPr>
        <w:t xml:space="preserve">Select </w:t>
      </w:r>
      <w:r>
        <w:rPr>
          <w:i/>
          <w:iCs/>
          <w:color w:val="FF0000"/>
          <w:sz w:val="18"/>
          <w:szCs w:val="18"/>
        </w:rPr>
        <w:t xml:space="preserve">the applicable check-box below for each </w:t>
      </w:r>
      <w:r w:rsidRPr="001F4E04">
        <w:rPr>
          <w:i/>
          <w:color w:val="FF0000"/>
          <w:sz w:val="18"/>
          <w:szCs w:val="18"/>
        </w:rPr>
        <w:t xml:space="preserve">special agricultural land use </w:t>
      </w:r>
      <w:r>
        <w:rPr>
          <w:i/>
          <w:color w:val="FF0000"/>
          <w:sz w:val="18"/>
          <w:szCs w:val="18"/>
        </w:rPr>
        <w:t>designation</w:t>
      </w:r>
      <w:r w:rsidR="00E341B6">
        <w:rPr>
          <w:i/>
          <w:color w:val="FF0000"/>
          <w:sz w:val="18"/>
          <w:szCs w:val="18"/>
        </w:rPr>
        <w:t>,</w:t>
      </w:r>
      <w:r>
        <w:rPr>
          <w:i/>
          <w:color w:val="FF0000"/>
          <w:sz w:val="18"/>
          <w:szCs w:val="18"/>
        </w:rPr>
        <w:t xml:space="preserve"> </w:t>
      </w:r>
      <w:r w:rsidR="00F25456" w:rsidRPr="001F4E04">
        <w:rPr>
          <w:i/>
          <w:color w:val="FF0000"/>
          <w:sz w:val="18"/>
          <w:szCs w:val="18"/>
        </w:rPr>
        <w:t>and</w:t>
      </w:r>
    </w:p>
    <w:p w:rsidR="00BD283A" w:rsidRDefault="002F7373" w:rsidP="00BC1676">
      <w:pPr>
        <w:autoSpaceDE w:val="0"/>
        <w:autoSpaceDN w:val="0"/>
        <w:spacing w:after="120" w:line="240" w:lineRule="auto"/>
        <w:ind w:right="360"/>
        <w:rPr>
          <w:i/>
          <w:color w:val="FF0000"/>
          <w:sz w:val="18"/>
          <w:szCs w:val="18"/>
        </w:rPr>
      </w:pPr>
      <w:r>
        <w:rPr>
          <w:i/>
          <w:color w:val="FF0000"/>
          <w:sz w:val="18"/>
          <w:szCs w:val="18"/>
        </w:rPr>
        <w:t xml:space="preserve">2) </w:t>
      </w:r>
      <w:r w:rsidR="00CF7D4D" w:rsidRPr="001F4E04">
        <w:rPr>
          <w:i/>
          <w:color w:val="FF0000"/>
          <w:sz w:val="18"/>
          <w:szCs w:val="18"/>
        </w:rPr>
        <w:t>Provide</w:t>
      </w:r>
      <w:r w:rsidR="00F25456" w:rsidRPr="001F4E04">
        <w:rPr>
          <w:i/>
          <w:color w:val="FF0000"/>
          <w:sz w:val="18"/>
          <w:szCs w:val="18"/>
        </w:rPr>
        <w:t xml:space="preserve"> written verification </w:t>
      </w:r>
      <w:r w:rsidR="00F50A16" w:rsidRPr="00E24E8B">
        <w:rPr>
          <w:i/>
          <w:color w:val="FF0000"/>
          <w:sz w:val="18"/>
          <w:szCs w:val="18"/>
        </w:rPr>
        <w:t>in Appendix 5: Supporting Documentation</w:t>
      </w:r>
      <w:r w:rsidR="00F50A16">
        <w:rPr>
          <w:i/>
          <w:color w:val="FF0000"/>
          <w:sz w:val="18"/>
          <w:szCs w:val="18"/>
        </w:rPr>
        <w:t xml:space="preserve"> </w:t>
      </w:r>
      <w:r w:rsidR="00F25456" w:rsidRPr="001F4E04">
        <w:rPr>
          <w:i/>
          <w:color w:val="FF0000"/>
          <w:sz w:val="18"/>
          <w:szCs w:val="18"/>
        </w:rPr>
        <w:t>for each agricultural land use designation claimed.</w:t>
      </w:r>
      <w:r w:rsidR="00205E8C" w:rsidRPr="001F4E04">
        <w:rPr>
          <w:i/>
          <w:color w:val="FF0000"/>
          <w:sz w:val="18"/>
          <w:szCs w:val="18"/>
        </w:rPr>
        <w:t xml:space="preserve">  </w:t>
      </w:r>
    </w:p>
    <w:p w:rsidR="00F25456" w:rsidRDefault="00BD283A" w:rsidP="00BC1676">
      <w:pPr>
        <w:autoSpaceDE w:val="0"/>
        <w:autoSpaceDN w:val="0"/>
        <w:spacing w:after="240" w:line="240" w:lineRule="auto"/>
        <w:ind w:right="360"/>
        <w:rPr>
          <w:i/>
          <w:color w:val="FF0000"/>
          <w:sz w:val="18"/>
          <w:szCs w:val="18"/>
        </w:rPr>
      </w:pPr>
      <w:r w:rsidRPr="00B65CA2">
        <w:rPr>
          <w:b/>
          <w:i/>
          <w:iCs/>
          <w:color w:val="FF0000"/>
          <w:sz w:val="18"/>
          <w:szCs w:val="18"/>
        </w:rPr>
        <w:t>N</w:t>
      </w:r>
      <w:r>
        <w:rPr>
          <w:b/>
          <w:i/>
          <w:iCs/>
          <w:color w:val="FF0000"/>
          <w:sz w:val="18"/>
          <w:szCs w:val="18"/>
        </w:rPr>
        <w:t>OTE</w:t>
      </w:r>
      <w:r w:rsidR="00205E8C" w:rsidRPr="001F4E04">
        <w:rPr>
          <w:i/>
          <w:color w:val="FF0000"/>
          <w:sz w:val="18"/>
          <w:szCs w:val="18"/>
        </w:rPr>
        <w:t xml:space="preserve">: </w:t>
      </w:r>
      <w:r>
        <w:rPr>
          <w:i/>
          <w:color w:val="FF0000"/>
          <w:sz w:val="18"/>
          <w:szCs w:val="18"/>
        </w:rPr>
        <w:t>Documentation verifying each claimed land use</w:t>
      </w:r>
      <w:r w:rsidR="00C96179" w:rsidRPr="001F4E04">
        <w:rPr>
          <w:i/>
          <w:color w:val="FF0000"/>
          <w:sz w:val="18"/>
          <w:szCs w:val="18"/>
        </w:rPr>
        <w:t xml:space="preserve"> must be attached </w:t>
      </w:r>
      <w:r>
        <w:rPr>
          <w:i/>
          <w:color w:val="FF0000"/>
          <w:sz w:val="18"/>
          <w:szCs w:val="18"/>
        </w:rPr>
        <w:t>f</w:t>
      </w:r>
      <w:r w:rsidR="00C96179" w:rsidRPr="001F4E04">
        <w:rPr>
          <w:i/>
          <w:color w:val="FF0000"/>
          <w:sz w:val="18"/>
          <w:szCs w:val="18"/>
        </w:rPr>
        <w:t xml:space="preserve">or the plan </w:t>
      </w:r>
      <w:r>
        <w:rPr>
          <w:i/>
          <w:color w:val="FF0000"/>
          <w:sz w:val="18"/>
          <w:szCs w:val="18"/>
        </w:rPr>
        <w:t>to</w:t>
      </w:r>
      <w:r w:rsidR="00C96179" w:rsidRPr="001F4E04">
        <w:rPr>
          <w:i/>
          <w:color w:val="FF0000"/>
          <w:sz w:val="18"/>
          <w:szCs w:val="18"/>
        </w:rPr>
        <w:t xml:space="preserve"> be administratively complete.</w:t>
      </w:r>
    </w:p>
    <w:p w:rsidR="00496735" w:rsidRPr="00C70ACB" w:rsidRDefault="00496735" w:rsidP="00BC1676">
      <w:pPr>
        <w:autoSpaceDE w:val="0"/>
        <w:autoSpaceDN w:val="0"/>
        <w:spacing w:after="120" w:line="240" w:lineRule="auto"/>
        <w:ind w:right="360"/>
      </w:pPr>
      <w:r w:rsidRPr="00C70ACB">
        <w:t>Agricultural land use designations applicable to the site being evaluated:</w:t>
      </w:r>
    </w:p>
    <w:p w:rsidR="00871507" w:rsidRPr="00BD283A" w:rsidRDefault="00871507" w:rsidP="00BC1676">
      <w:pPr>
        <w:numPr>
          <w:ilvl w:val="0"/>
          <w:numId w:val="9"/>
        </w:numPr>
        <w:tabs>
          <w:tab w:val="left" w:pos="3240"/>
          <w:tab w:val="left" w:pos="3780"/>
        </w:tabs>
        <w:autoSpaceDE w:val="0"/>
        <w:autoSpaceDN w:val="0"/>
        <w:ind w:right="360"/>
      </w:pPr>
      <w:r w:rsidRPr="00BD283A">
        <w:t>Agricultural Security Area</w:t>
      </w:r>
      <w:r w:rsidRPr="00BD283A">
        <w:tab/>
      </w:r>
      <w:r w:rsidR="00B82B8B" w:rsidRPr="00BD283A">
        <w:fldChar w:fldCharType="begin">
          <w:ffData>
            <w:name w:val=""/>
            <w:enabled/>
            <w:calcOnExit w:val="0"/>
            <w:checkBox>
              <w:sizeAuto/>
              <w:default w:val="0"/>
            </w:checkBox>
          </w:ffData>
        </w:fldChar>
      </w:r>
      <w:r w:rsidR="00B82B8B" w:rsidRPr="00BD283A">
        <w:instrText xml:space="preserve"> FORMCHECKBOX </w:instrText>
      </w:r>
      <w:r w:rsidR="00B82B8B" w:rsidRPr="00BD283A">
        <w:fldChar w:fldCharType="end"/>
      </w:r>
      <w:r w:rsidRPr="00BD283A">
        <w:t>Yes / N</w:t>
      </w:r>
      <w:r w:rsidR="009C7969">
        <w:t xml:space="preserve">o </w:t>
      </w:r>
      <w:r w:rsidRPr="00BD283A">
        <w:t xml:space="preserve"> </w:t>
      </w:r>
      <w:r w:rsidRPr="00BD283A">
        <w:fldChar w:fldCharType="begin">
          <w:ffData>
            <w:name w:val=""/>
            <w:enabled/>
            <w:calcOnExit w:val="0"/>
            <w:checkBox>
              <w:sizeAuto/>
              <w:default w:val="0"/>
            </w:checkBox>
          </w:ffData>
        </w:fldChar>
      </w:r>
      <w:r w:rsidRPr="00BD283A">
        <w:instrText xml:space="preserve"> FORMCHECKBOX </w:instrText>
      </w:r>
      <w:r w:rsidRPr="00BD283A">
        <w:fldChar w:fldCharType="end"/>
      </w:r>
    </w:p>
    <w:p w:rsidR="00871507" w:rsidRPr="00BD283A" w:rsidRDefault="00871507" w:rsidP="00BC1676">
      <w:pPr>
        <w:numPr>
          <w:ilvl w:val="0"/>
          <w:numId w:val="9"/>
        </w:numPr>
        <w:tabs>
          <w:tab w:val="left" w:pos="3060"/>
          <w:tab w:val="left" w:pos="3780"/>
        </w:tabs>
        <w:autoSpaceDE w:val="0"/>
        <w:autoSpaceDN w:val="0"/>
        <w:ind w:right="360"/>
      </w:pPr>
      <w:r w:rsidRPr="00BD283A">
        <w:t>Agricultural Zoning</w:t>
      </w:r>
      <w:r w:rsidRPr="00BD283A">
        <w:tab/>
      </w:r>
      <w:r w:rsidRPr="00BD283A">
        <w:tab/>
      </w:r>
      <w:r w:rsidRPr="00BD283A">
        <w:fldChar w:fldCharType="begin">
          <w:ffData>
            <w:name w:val="Check1"/>
            <w:enabled/>
            <w:calcOnExit w:val="0"/>
            <w:checkBox>
              <w:sizeAuto/>
              <w:default w:val="0"/>
            </w:checkBox>
          </w:ffData>
        </w:fldChar>
      </w:r>
      <w:r w:rsidRPr="00BD283A">
        <w:instrText xml:space="preserve"> FORMCHECKBOX </w:instrText>
      </w:r>
      <w:r w:rsidRPr="00BD283A">
        <w:fldChar w:fldCharType="end"/>
      </w:r>
      <w:r w:rsidRPr="00BD283A">
        <w:t xml:space="preserve">Yes / </w:t>
      </w:r>
      <w:r w:rsidR="00BD283A" w:rsidRPr="00BD283A">
        <w:t>N</w:t>
      </w:r>
      <w:r w:rsidR="009C7969">
        <w:t xml:space="preserve">o </w:t>
      </w:r>
      <w:r w:rsidRPr="00BD283A">
        <w:t xml:space="preserve"> </w:t>
      </w:r>
      <w:r w:rsidR="00B82B8B" w:rsidRPr="00BD283A">
        <w:fldChar w:fldCharType="begin">
          <w:ffData>
            <w:name w:val=""/>
            <w:enabled/>
            <w:calcOnExit w:val="0"/>
            <w:checkBox>
              <w:sizeAuto/>
              <w:default w:val="0"/>
            </w:checkBox>
          </w:ffData>
        </w:fldChar>
      </w:r>
      <w:r w:rsidR="00B82B8B" w:rsidRPr="00BD283A">
        <w:instrText xml:space="preserve"> FORMCHECKBOX </w:instrText>
      </w:r>
      <w:r w:rsidR="00B82B8B" w:rsidRPr="00BD283A">
        <w:fldChar w:fldCharType="end"/>
      </w:r>
    </w:p>
    <w:p w:rsidR="00871507" w:rsidRPr="00BD283A" w:rsidRDefault="00871507" w:rsidP="00BC1676">
      <w:pPr>
        <w:numPr>
          <w:ilvl w:val="0"/>
          <w:numId w:val="9"/>
        </w:numPr>
        <w:tabs>
          <w:tab w:val="left" w:pos="3060"/>
          <w:tab w:val="left" w:pos="3780"/>
        </w:tabs>
        <w:autoSpaceDE w:val="0"/>
        <w:autoSpaceDN w:val="0"/>
        <w:ind w:right="360"/>
      </w:pPr>
      <w:r w:rsidRPr="00BD283A">
        <w:t>Preserved Farm</w:t>
      </w:r>
      <w:r w:rsidRPr="00BD283A">
        <w:tab/>
      </w:r>
      <w:r w:rsidRPr="00BD283A">
        <w:tab/>
      </w:r>
      <w:r w:rsidRPr="00BD283A">
        <w:fldChar w:fldCharType="begin">
          <w:ffData>
            <w:name w:val="Check1"/>
            <w:enabled/>
            <w:calcOnExit w:val="0"/>
            <w:checkBox>
              <w:sizeAuto/>
              <w:default w:val="0"/>
            </w:checkBox>
          </w:ffData>
        </w:fldChar>
      </w:r>
      <w:r w:rsidRPr="00BD283A">
        <w:instrText xml:space="preserve"> FORMCHECKBOX </w:instrText>
      </w:r>
      <w:r w:rsidRPr="00BD283A">
        <w:fldChar w:fldCharType="end"/>
      </w:r>
      <w:r w:rsidRPr="00BD283A">
        <w:t xml:space="preserve">Yes / </w:t>
      </w:r>
      <w:r w:rsidR="00BD283A" w:rsidRPr="00BD283A">
        <w:t>N</w:t>
      </w:r>
      <w:r w:rsidR="009C7969">
        <w:t xml:space="preserve">o </w:t>
      </w:r>
      <w:r w:rsidRPr="00BD283A">
        <w:t xml:space="preserve"> </w:t>
      </w:r>
      <w:r w:rsidR="00B82B8B" w:rsidRPr="00BD283A">
        <w:fldChar w:fldCharType="begin">
          <w:ffData>
            <w:name w:val=""/>
            <w:enabled/>
            <w:calcOnExit w:val="0"/>
            <w:checkBox>
              <w:sizeAuto/>
              <w:default w:val="0"/>
            </w:checkBox>
          </w:ffData>
        </w:fldChar>
      </w:r>
      <w:r w:rsidR="00B82B8B" w:rsidRPr="00BD283A">
        <w:instrText xml:space="preserve"> FORMCHECKBOX </w:instrText>
      </w:r>
      <w:r w:rsidR="00B82B8B" w:rsidRPr="00BD283A">
        <w:fldChar w:fldCharType="end"/>
      </w:r>
    </w:p>
    <w:p w:rsidR="00871507" w:rsidRPr="00CD48BF" w:rsidRDefault="00871507" w:rsidP="00BC1676">
      <w:pPr>
        <w:autoSpaceDE w:val="0"/>
        <w:autoSpaceDN w:val="0"/>
        <w:ind w:left="180" w:right="360"/>
      </w:pPr>
    </w:p>
    <w:p w:rsidR="00871507" w:rsidRDefault="00871507" w:rsidP="00BC1676">
      <w:pPr>
        <w:pStyle w:val="Heading2"/>
        <w:ind w:right="360"/>
      </w:pPr>
      <w:bookmarkStart w:id="82" w:name="_Toc373997440"/>
      <w:r w:rsidRPr="006B3875">
        <w:t>Part C: Surrounding Area Land Use Factors</w:t>
      </w:r>
      <w:bookmarkEnd w:id="82"/>
      <w:r w:rsidRPr="006B3875">
        <w:t xml:space="preserve"> </w:t>
      </w:r>
    </w:p>
    <w:p w:rsidR="001F4E04" w:rsidRPr="00DE2A9F" w:rsidRDefault="00D80F44" w:rsidP="00BC1676">
      <w:pPr>
        <w:spacing w:after="240" w:line="240" w:lineRule="auto"/>
        <w:ind w:right="360"/>
        <w:rPr>
          <w:i/>
          <w:color w:val="FF0000"/>
          <w:sz w:val="18"/>
          <w:szCs w:val="18"/>
        </w:rPr>
      </w:pPr>
      <w:r w:rsidRPr="00DE2A9F">
        <w:rPr>
          <w:b/>
          <w:i/>
          <w:iCs/>
          <w:color w:val="FF0000"/>
          <w:sz w:val="18"/>
          <w:szCs w:val="18"/>
        </w:rPr>
        <w:t>NOTE</w:t>
      </w:r>
      <w:r w:rsidR="001F4E04" w:rsidRPr="00DE2A9F">
        <w:rPr>
          <w:i/>
          <w:color w:val="FF0000"/>
          <w:sz w:val="18"/>
          <w:szCs w:val="18"/>
        </w:rPr>
        <w:t xml:space="preserve">: </w:t>
      </w:r>
      <w:r w:rsidR="00BD283A" w:rsidRPr="00DE2A9F">
        <w:rPr>
          <w:i/>
          <w:color w:val="FF0000"/>
          <w:sz w:val="18"/>
          <w:szCs w:val="18"/>
        </w:rPr>
        <w:t>D</w:t>
      </w:r>
      <w:r w:rsidR="001F4E04" w:rsidRPr="00DE2A9F">
        <w:rPr>
          <w:i/>
          <w:color w:val="FF0000"/>
          <w:sz w:val="18"/>
          <w:szCs w:val="18"/>
        </w:rPr>
        <w:t>etail applicable criteria for 1 and 2 on the Operational Map in Appendix 2.</w:t>
      </w:r>
    </w:p>
    <w:p w:rsidR="00E341B6" w:rsidRDefault="00496735" w:rsidP="00BC1676">
      <w:pPr>
        <w:widowControl/>
        <w:numPr>
          <w:ilvl w:val="0"/>
          <w:numId w:val="2"/>
        </w:numPr>
        <w:autoSpaceDE w:val="0"/>
        <w:autoSpaceDN w:val="0"/>
        <w:spacing w:line="240" w:lineRule="auto"/>
        <w:ind w:right="360"/>
        <w:jc w:val="left"/>
        <w:textAlignment w:val="auto"/>
        <w:rPr>
          <w:bCs/>
        </w:rPr>
      </w:pPr>
      <w:r>
        <w:rPr>
          <w:bCs/>
        </w:rPr>
        <w:t>O</w:t>
      </w:r>
      <w:r w:rsidRPr="006B3875">
        <w:rPr>
          <w:bCs/>
        </w:rPr>
        <w:t>ther Livestock Operations (</w:t>
      </w:r>
      <w:r w:rsidRPr="006B3875">
        <w:rPr>
          <w:bCs/>
          <w:u w:val="single"/>
        </w:rPr>
        <w:t>&gt;</w:t>
      </w:r>
      <w:r w:rsidRPr="006B3875">
        <w:rPr>
          <w:bCs/>
        </w:rPr>
        <w:t xml:space="preserve"> 8 AEUs) within the evaluation distance</w:t>
      </w:r>
      <w:r>
        <w:rPr>
          <w:bCs/>
        </w:rPr>
        <w:t xml:space="preserve"> area   </w:t>
      </w:r>
      <w:r w:rsidRPr="006B3875">
        <w:rPr>
          <w:bCs/>
        </w:rPr>
        <w:t xml:space="preserve"> </w:t>
      </w:r>
      <w:r w:rsidRPr="00BD283A">
        <w:fldChar w:fldCharType="begin">
          <w:ffData>
            <w:name w:val=""/>
            <w:enabled/>
            <w:calcOnExit w:val="0"/>
            <w:checkBox>
              <w:sizeAuto/>
              <w:default w:val="0"/>
            </w:checkBox>
          </w:ffData>
        </w:fldChar>
      </w:r>
      <w:r w:rsidRPr="00BD283A">
        <w:instrText xml:space="preserve"> FORMCHECKBOX </w:instrText>
      </w:r>
      <w:r w:rsidRPr="00BD283A">
        <w:fldChar w:fldCharType="end"/>
      </w:r>
      <w:r w:rsidRPr="00BD283A">
        <w:t>Yes / N</w:t>
      </w:r>
      <w:r>
        <w:t xml:space="preserve">o </w:t>
      </w:r>
      <w:r w:rsidRPr="00BD283A">
        <w:t xml:space="preserve"> </w:t>
      </w:r>
      <w:r w:rsidRPr="00BD283A">
        <w:fldChar w:fldCharType="begin">
          <w:ffData>
            <w:name w:val=""/>
            <w:enabled/>
            <w:calcOnExit w:val="0"/>
            <w:checkBox>
              <w:sizeAuto/>
              <w:default w:val="0"/>
            </w:checkBox>
          </w:ffData>
        </w:fldChar>
      </w:r>
      <w:r w:rsidRPr="00BD283A">
        <w:instrText xml:space="preserve"> FORMCHECKBOX </w:instrText>
      </w:r>
      <w:r w:rsidRPr="00BD283A">
        <w:fldChar w:fldCharType="end"/>
      </w:r>
      <w:r w:rsidR="00E341B6" w:rsidRPr="006B3875">
        <w:rPr>
          <w:bCs/>
        </w:rPr>
        <w:t xml:space="preserve"> </w:t>
      </w:r>
    </w:p>
    <w:p w:rsidR="00871507" w:rsidRPr="00305720" w:rsidRDefault="00D80F44" w:rsidP="00BC1676">
      <w:pPr>
        <w:widowControl/>
        <w:autoSpaceDE w:val="0"/>
        <w:autoSpaceDN w:val="0"/>
        <w:spacing w:after="240" w:line="240" w:lineRule="auto"/>
        <w:ind w:left="360" w:right="360"/>
        <w:jc w:val="left"/>
        <w:textAlignment w:val="auto"/>
        <w:rPr>
          <w:bCs/>
        </w:rPr>
      </w:pPr>
      <w:r>
        <w:rPr>
          <w:bCs/>
          <w:i/>
          <w:color w:val="FF0000"/>
          <w:sz w:val="18"/>
          <w:szCs w:val="18"/>
        </w:rPr>
        <w:t>If yes, then l</w:t>
      </w:r>
      <w:r w:rsidRPr="00D80F44">
        <w:rPr>
          <w:bCs/>
          <w:i/>
          <w:color w:val="FF0000"/>
          <w:sz w:val="18"/>
          <w:szCs w:val="18"/>
        </w:rPr>
        <w:t>ist</w:t>
      </w:r>
      <w:r w:rsidR="001F4E04" w:rsidRPr="00D80F44">
        <w:rPr>
          <w:bCs/>
          <w:i/>
          <w:color w:val="FF0000"/>
          <w:sz w:val="18"/>
          <w:szCs w:val="18"/>
        </w:rPr>
        <w:t xml:space="preserve"> the type of operation, the direction (N, S, E, W) and quadrant (distance range from the facility)</w:t>
      </w:r>
      <w:r w:rsidR="001F4E04" w:rsidRPr="00D80F44">
        <w:rPr>
          <w:bCs/>
          <w:sz w:val="18"/>
          <w:szCs w:val="18"/>
        </w:rPr>
        <w:t xml:space="preserve">.  </w:t>
      </w:r>
      <w:r w:rsidR="001F4E04" w:rsidRPr="00496735">
        <w:fldChar w:fldCharType="begin">
          <w:ffData>
            <w:name w:val="Text3"/>
            <w:enabled/>
            <w:calcOnExit w:val="0"/>
            <w:textInput/>
          </w:ffData>
        </w:fldChar>
      </w:r>
      <w:r w:rsidR="001F4E04" w:rsidRPr="00496735">
        <w:instrText xml:space="preserve"> FORMTEXT </w:instrText>
      </w:r>
      <w:r w:rsidR="001F4E04" w:rsidRPr="00496735">
        <w:fldChar w:fldCharType="separate"/>
      </w:r>
      <w:r w:rsidR="001F4E04" w:rsidRPr="0020654D">
        <w:rPr>
          <w:noProof/>
        </w:rPr>
        <w:t> </w:t>
      </w:r>
      <w:r w:rsidR="001F4E04" w:rsidRPr="0020654D">
        <w:rPr>
          <w:noProof/>
        </w:rPr>
        <w:t> </w:t>
      </w:r>
      <w:r w:rsidR="001F4E04" w:rsidRPr="0020654D">
        <w:rPr>
          <w:noProof/>
        </w:rPr>
        <w:t> </w:t>
      </w:r>
      <w:r w:rsidR="001F4E04" w:rsidRPr="0020654D">
        <w:rPr>
          <w:noProof/>
        </w:rPr>
        <w:t> </w:t>
      </w:r>
      <w:r w:rsidR="001F4E04" w:rsidRPr="0020654D">
        <w:rPr>
          <w:noProof/>
        </w:rPr>
        <w:t> </w:t>
      </w:r>
      <w:r w:rsidR="001F4E04" w:rsidRPr="00496735">
        <w:fldChar w:fldCharType="end"/>
      </w:r>
      <w:r w:rsidR="00871507" w:rsidRPr="00E341B6">
        <w:rPr>
          <w:bCs/>
        </w:rPr>
        <w:t xml:space="preserve"> </w:t>
      </w:r>
    </w:p>
    <w:p w:rsidR="00D80F44" w:rsidRDefault="00D80F44" w:rsidP="00BC1676">
      <w:pPr>
        <w:widowControl/>
        <w:numPr>
          <w:ilvl w:val="0"/>
          <w:numId w:val="2"/>
        </w:numPr>
        <w:autoSpaceDE w:val="0"/>
        <w:autoSpaceDN w:val="0"/>
        <w:spacing w:line="240" w:lineRule="auto"/>
        <w:ind w:right="360"/>
        <w:jc w:val="left"/>
        <w:textAlignment w:val="auto"/>
        <w:rPr>
          <w:bCs/>
        </w:rPr>
      </w:pPr>
      <w:r w:rsidRPr="006B3875">
        <w:rPr>
          <w:bCs/>
        </w:rPr>
        <w:t xml:space="preserve">Distance to nearest property line </w:t>
      </w:r>
      <w:r>
        <w:rPr>
          <w:bCs/>
        </w:rPr>
        <w:t>measurement</w:t>
      </w:r>
      <w:r w:rsidRPr="006B3875">
        <w:rPr>
          <w:bCs/>
        </w:rPr>
        <w:t>:</w:t>
      </w:r>
      <w:r>
        <w:rPr>
          <w:bCs/>
        </w:rPr>
        <w:t xml:space="preserve"> </w:t>
      </w:r>
    </w:p>
    <w:p w:rsidR="0045481A" w:rsidRPr="00DE11A3" w:rsidRDefault="0045481A" w:rsidP="00BC1676">
      <w:pPr>
        <w:widowControl/>
        <w:autoSpaceDE w:val="0"/>
        <w:autoSpaceDN w:val="0"/>
        <w:spacing w:after="120" w:line="240" w:lineRule="auto"/>
        <w:ind w:left="360" w:right="360"/>
        <w:jc w:val="left"/>
        <w:textAlignment w:val="auto"/>
        <w:rPr>
          <w:bCs/>
          <w:sz w:val="18"/>
          <w:szCs w:val="18"/>
        </w:rPr>
      </w:pPr>
      <w:r w:rsidRPr="00B65CA2">
        <w:rPr>
          <w:b/>
          <w:i/>
          <w:iCs/>
          <w:color w:val="FF0000"/>
          <w:sz w:val="18"/>
          <w:szCs w:val="18"/>
        </w:rPr>
        <w:t>N</w:t>
      </w:r>
      <w:r>
        <w:rPr>
          <w:b/>
          <w:i/>
          <w:iCs/>
          <w:color w:val="FF0000"/>
          <w:sz w:val="18"/>
          <w:szCs w:val="18"/>
        </w:rPr>
        <w:t>OTE</w:t>
      </w:r>
      <w:r w:rsidRPr="00F631C7">
        <w:rPr>
          <w:i/>
          <w:color w:val="FF0000"/>
          <w:sz w:val="20"/>
          <w:szCs w:val="20"/>
        </w:rPr>
        <w:t xml:space="preserve">: </w:t>
      </w:r>
      <w:r w:rsidRPr="00DE11A3">
        <w:rPr>
          <w:bCs/>
          <w:i/>
          <w:color w:val="FF0000"/>
          <w:sz w:val="18"/>
          <w:szCs w:val="18"/>
        </w:rPr>
        <w:t xml:space="preserve">Measured </w:t>
      </w:r>
      <w:r w:rsidRPr="00DE11A3">
        <w:rPr>
          <w:i/>
          <w:color w:val="FF0000"/>
          <w:sz w:val="18"/>
          <w:szCs w:val="18"/>
        </w:rPr>
        <w:t xml:space="preserve">from nearest corner of the proposed animal housing facility </w:t>
      </w:r>
      <w:r>
        <w:rPr>
          <w:i/>
          <w:color w:val="FF0000"/>
          <w:sz w:val="18"/>
          <w:szCs w:val="18"/>
        </w:rPr>
        <w:t>and/</w:t>
      </w:r>
      <w:r w:rsidRPr="00DE11A3">
        <w:rPr>
          <w:i/>
          <w:color w:val="FF0000"/>
          <w:sz w:val="18"/>
          <w:szCs w:val="18"/>
        </w:rPr>
        <w:t>or manure storage facility to the property line</w:t>
      </w:r>
      <w:r>
        <w:rPr>
          <w:i/>
          <w:color w:val="FF0000"/>
          <w:sz w:val="18"/>
          <w:szCs w:val="18"/>
        </w:rPr>
        <w:t xml:space="preserve">. </w:t>
      </w:r>
      <w:r w:rsidRPr="00DE11A3">
        <w:rPr>
          <w:i/>
          <w:color w:val="FF0000"/>
          <w:sz w:val="18"/>
          <w:szCs w:val="18"/>
        </w:rPr>
        <w:t xml:space="preserve"> </w:t>
      </w:r>
      <w:r>
        <w:rPr>
          <w:i/>
          <w:color w:val="FF0000"/>
          <w:sz w:val="18"/>
          <w:szCs w:val="18"/>
        </w:rPr>
        <w:t>M</w:t>
      </w:r>
      <w:r w:rsidRPr="00DE11A3">
        <w:rPr>
          <w:bCs/>
          <w:i/>
          <w:color w:val="FF0000"/>
          <w:sz w:val="18"/>
          <w:szCs w:val="18"/>
        </w:rPr>
        <w:t>easurement</w:t>
      </w:r>
      <w:r>
        <w:rPr>
          <w:bCs/>
          <w:i/>
          <w:color w:val="FF0000"/>
          <w:sz w:val="18"/>
          <w:szCs w:val="18"/>
        </w:rPr>
        <w:t>s</w:t>
      </w:r>
      <w:r w:rsidRPr="00DE11A3">
        <w:rPr>
          <w:bCs/>
          <w:i/>
          <w:color w:val="FF0000"/>
          <w:sz w:val="18"/>
          <w:szCs w:val="18"/>
        </w:rPr>
        <w:t xml:space="preserve"> </w:t>
      </w:r>
      <w:r>
        <w:rPr>
          <w:bCs/>
          <w:i/>
          <w:color w:val="FF0000"/>
          <w:sz w:val="18"/>
          <w:szCs w:val="18"/>
        </w:rPr>
        <w:t xml:space="preserve">must also be </w:t>
      </w:r>
      <w:r w:rsidRPr="00DE11A3">
        <w:rPr>
          <w:bCs/>
          <w:i/>
          <w:color w:val="FF0000"/>
          <w:sz w:val="18"/>
          <w:szCs w:val="18"/>
        </w:rPr>
        <w:t xml:space="preserve">detailed on the </w:t>
      </w:r>
      <w:r w:rsidRPr="00DE2A9F">
        <w:rPr>
          <w:i/>
          <w:color w:val="FF0000"/>
          <w:sz w:val="18"/>
          <w:szCs w:val="18"/>
        </w:rPr>
        <w:t xml:space="preserve">Operational Map </w:t>
      </w:r>
      <w:r w:rsidRPr="00DE11A3">
        <w:rPr>
          <w:bCs/>
          <w:i/>
          <w:color w:val="FF0000"/>
          <w:sz w:val="18"/>
          <w:szCs w:val="18"/>
        </w:rPr>
        <w:t>in Appendix 2</w:t>
      </w:r>
      <w:r>
        <w:rPr>
          <w:bCs/>
          <w:i/>
          <w:color w:val="FF0000"/>
          <w:sz w:val="18"/>
          <w:szCs w:val="18"/>
        </w:rPr>
        <w:t>.</w:t>
      </w:r>
    </w:p>
    <w:p w:rsidR="0045481A" w:rsidRPr="0045481A" w:rsidRDefault="0045481A" w:rsidP="00BC1676">
      <w:pPr>
        <w:widowControl/>
        <w:numPr>
          <w:ilvl w:val="4"/>
          <w:numId w:val="2"/>
        </w:numPr>
        <w:tabs>
          <w:tab w:val="clear" w:pos="3600"/>
        </w:tabs>
        <w:autoSpaceDE w:val="0"/>
        <w:autoSpaceDN w:val="0"/>
        <w:spacing w:line="240" w:lineRule="auto"/>
        <w:ind w:left="720" w:right="360"/>
        <w:jc w:val="left"/>
        <w:textAlignment w:val="auto"/>
        <w:rPr>
          <w:bCs/>
        </w:rPr>
      </w:pPr>
      <w:r w:rsidRPr="005A6755">
        <w:rPr>
          <w:bCs/>
        </w:rPr>
        <w:t xml:space="preserve">Animal Housing Facility measurement </w:t>
      </w:r>
      <w:r w:rsidRPr="001F4E04">
        <w:rPr>
          <w:bCs/>
          <w:u w:val="single"/>
        </w:rPr>
        <w:fldChar w:fldCharType="begin">
          <w:ffData>
            <w:name w:val=""/>
            <w:enabled/>
            <w:calcOnExit w:val="0"/>
            <w:textInput/>
          </w:ffData>
        </w:fldChar>
      </w:r>
      <w:r w:rsidRPr="001F4E04">
        <w:rPr>
          <w:bCs/>
          <w:u w:val="single"/>
        </w:rPr>
        <w:instrText xml:space="preserve"> FORMTEXT </w:instrText>
      </w:r>
      <w:r w:rsidRPr="001F4E04">
        <w:rPr>
          <w:bCs/>
          <w:u w:val="single"/>
        </w:rPr>
      </w:r>
      <w:r w:rsidRPr="001F4E04">
        <w:rPr>
          <w:bCs/>
          <w:u w:val="single"/>
        </w:rPr>
        <w:fldChar w:fldCharType="separate"/>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u w:val="single"/>
        </w:rPr>
        <w:fldChar w:fldCharType="end"/>
      </w:r>
      <w:r w:rsidR="00DE41BD">
        <w:rPr>
          <w:bCs/>
          <w:u w:val="single"/>
        </w:rPr>
        <w:t xml:space="preserve">(ft.)  </w:t>
      </w:r>
      <w:r>
        <w:rPr>
          <w:bCs/>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p>
    <w:p w:rsidR="0045481A" w:rsidRDefault="0045481A" w:rsidP="00BC1676">
      <w:pPr>
        <w:widowControl/>
        <w:numPr>
          <w:ilvl w:val="4"/>
          <w:numId w:val="2"/>
        </w:numPr>
        <w:tabs>
          <w:tab w:val="clear" w:pos="3600"/>
        </w:tabs>
        <w:autoSpaceDE w:val="0"/>
        <w:autoSpaceDN w:val="0"/>
        <w:spacing w:line="240" w:lineRule="auto"/>
        <w:ind w:left="720" w:right="360"/>
        <w:jc w:val="left"/>
        <w:textAlignment w:val="auto"/>
        <w:rPr>
          <w:bCs/>
        </w:rPr>
      </w:pPr>
      <w:r>
        <w:rPr>
          <w:bCs/>
        </w:rPr>
        <w:t xml:space="preserve">Manure Storage Facility measurement  </w:t>
      </w:r>
      <w:r w:rsidRPr="001F4E04">
        <w:rPr>
          <w:bCs/>
          <w:u w:val="single"/>
        </w:rPr>
        <w:fldChar w:fldCharType="begin">
          <w:ffData>
            <w:name w:val=""/>
            <w:enabled/>
            <w:calcOnExit w:val="0"/>
            <w:textInput/>
          </w:ffData>
        </w:fldChar>
      </w:r>
      <w:r w:rsidRPr="001F4E04">
        <w:rPr>
          <w:bCs/>
          <w:u w:val="single"/>
        </w:rPr>
        <w:instrText xml:space="preserve"> FORMTEXT </w:instrText>
      </w:r>
      <w:r w:rsidRPr="001F4E04">
        <w:rPr>
          <w:bCs/>
          <w:u w:val="single"/>
        </w:rPr>
      </w:r>
      <w:r w:rsidRPr="001F4E04">
        <w:rPr>
          <w:bCs/>
          <w:u w:val="single"/>
        </w:rPr>
        <w:fldChar w:fldCharType="separate"/>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u w:val="single"/>
        </w:rPr>
        <w:fldChar w:fldCharType="end"/>
      </w:r>
      <w:r w:rsidR="00DE41BD">
        <w:rPr>
          <w:bCs/>
          <w:u w:val="single"/>
        </w:rPr>
        <w:t xml:space="preserve">(ft.)  </w:t>
      </w:r>
      <w:r>
        <w:rPr>
          <w:bCs/>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p>
    <w:p w:rsidR="009F66EC" w:rsidRPr="00D80F44" w:rsidRDefault="009F66EC" w:rsidP="00BC1676">
      <w:pPr>
        <w:widowControl/>
        <w:autoSpaceDE w:val="0"/>
        <w:autoSpaceDN w:val="0"/>
        <w:spacing w:line="360" w:lineRule="auto"/>
        <w:ind w:left="360" w:right="360"/>
        <w:jc w:val="left"/>
        <w:textAlignment w:val="auto"/>
        <w:rPr>
          <w:bCs/>
          <w:sz w:val="16"/>
          <w:szCs w:val="16"/>
        </w:rPr>
      </w:pPr>
    </w:p>
    <w:p w:rsidR="00E341B6" w:rsidRDefault="00E341B6" w:rsidP="00BC1676">
      <w:pPr>
        <w:widowControl/>
        <w:numPr>
          <w:ilvl w:val="0"/>
          <w:numId w:val="2"/>
        </w:numPr>
        <w:tabs>
          <w:tab w:val="left" w:pos="1800"/>
        </w:tabs>
        <w:autoSpaceDE w:val="0"/>
        <w:autoSpaceDN w:val="0"/>
        <w:spacing w:after="120" w:line="240" w:lineRule="auto"/>
        <w:ind w:right="360"/>
        <w:jc w:val="left"/>
        <w:textAlignment w:val="auto"/>
        <w:rPr>
          <w:bCs/>
        </w:rPr>
      </w:pPr>
      <w:r w:rsidRPr="006B3875">
        <w:rPr>
          <w:bCs/>
        </w:rPr>
        <w:t xml:space="preserve">If nearest property </w:t>
      </w:r>
      <w:r>
        <w:rPr>
          <w:bCs/>
        </w:rPr>
        <w:t xml:space="preserve">(from the </w:t>
      </w:r>
      <w:r w:rsidRPr="006B3875">
        <w:rPr>
          <w:bCs/>
        </w:rPr>
        <w:t xml:space="preserve">nearest property line </w:t>
      </w:r>
      <w:r>
        <w:rPr>
          <w:bCs/>
        </w:rPr>
        <w:t xml:space="preserve">measurements </w:t>
      </w:r>
      <w:r w:rsidRPr="006B3875">
        <w:rPr>
          <w:bCs/>
        </w:rPr>
        <w:t xml:space="preserve">indicated in “2” </w:t>
      </w:r>
      <w:r>
        <w:rPr>
          <w:bCs/>
        </w:rPr>
        <w:t xml:space="preserve">above) </w:t>
      </w:r>
      <w:r w:rsidRPr="006B3875">
        <w:rPr>
          <w:bCs/>
        </w:rPr>
        <w:t>is less than 300’, is this neighboring property a Preserved Farm?</w:t>
      </w:r>
      <w:r w:rsidR="00D029A4">
        <w:rPr>
          <w:bCs/>
        </w:rPr>
        <w:t xml:space="preserve">       </w:t>
      </w:r>
      <w:r w:rsidRPr="006B3875">
        <w:rPr>
          <w:bCs/>
        </w:rPr>
        <w:t xml:space="preserve"> </w:t>
      </w:r>
      <w:r w:rsidR="00D029A4" w:rsidRPr="00BD283A">
        <w:fldChar w:fldCharType="begin">
          <w:ffData>
            <w:name w:val=""/>
            <w:enabled/>
            <w:calcOnExit w:val="0"/>
            <w:checkBox>
              <w:sizeAuto/>
              <w:default w:val="0"/>
            </w:checkBox>
          </w:ffData>
        </w:fldChar>
      </w:r>
      <w:r w:rsidR="00D029A4" w:rsidRPr="00BD283A">
        <w:instrText xml:space="preserve"> FORMCHECKBOX </w:instrText>
      </w:r>
      <w:r w:rsidR="00D029A4" w:rsidRPr="00BD283A">
        <w:fldChar w:fldCharType="end"/>
      </w:r>
      <w:r w:rsidR="00D029A4" w:rsidRPr="00BD283A">
        <w:t>Yes / N</w:t>
      </w:r>
      <w:r w:rsidR="00D029A4">
        <w:t xml:space="preserve">o </w:t>
      </w:r>
      <w:r w:rsidR="00D029A4" w:rsidRPr="00BD283A">
        <w:t xml:space="preserve"> </w:t>
      </w:r>
      <w:r w:rsidR="00D029A4" w:rsidRPr="00BD283A">
        <w:fldChar w:fldCharType="begin">
          <w:ffData>
            <w:name w:val=""/>
            <w:enabled/>
            <w:calcOnExit w:val="0"/>
            <w:checkBox>
              <w:sizeAuto/>
              <w:default w:val="0"/>
            </w:checkBox>
          </w:ffData>
        </w:fldChar>
      </w:r>
      <w:r w:rsidR="00D029A4" w:rsidRPr="00BD283A">
        <w:instrText xml:space="preserve"> FORMCHECKBOX </w:instrText>
      </w:r>
      <w:r w:rsidR="00D029A4" w:rsidRPr="00BD283A">
        <w:fldChar w:fldCharType="end"/>
      </w:r>
    </w:p>
    <w:p w:rsidR="001A5EE9" w:rsidRPr="001A5EE9" w:rsidRDefault="001A5EE9" w:rsidP="00BC1676">
      <w:pPr>
        <w:autoSpaceDE w:val="0"/>
        <w:autoSpaceDN w:val="0"/>
        <w:spacing w:after="120" w:line="240" w:lineRule="auto"/>
        <w:ind w:left="360" w:right="360"/>
        <w:jc w:val="left"/>
        <w:rPr>
          <w:b/>
          <w:bCs/>
          <w:sz w:val="18"/>
          <w:szCs w:val="18"/>
        </w:rPr>
      </w:pPr>
      <w:r w:rsidRPr="00D84670">
        <w:rPr>
          <w:b/>
          <w:bCs/>
          <w:i/>
          <w:color w:val="FF0000"/>
          <w:sz w:val="18"/>
          <w:szCs w:val="18"/>
        </w:rPr>
        <w:t>NOTE:</w:t>
      </w:r>
      <w:r>
        <w:rPr>
          <w:bCs/>
          <w:i/>
          <w:color w:val="FF0000"/>
          <w:sz w:val="18"/>
          <w:szCs w:val="18"/>
        </w:rPr>
        <w:t xml:space="preserve"> </w:t>
      </w:r>
      <w:r>
        <w:rPr>
          <w:i/>
          <w:color w:val="FF0000"/>
          <w:sz w:val="18"/>
          <w:szCs w:val="18"/>
        </w:rPr>
        <w:t>Documentation verifying</w:t>
      </w:r>
      <w:r w:rsidRPr="001F4E04">
        <w:rPr>
          <w:bCs/>
          <w:i/>
          <w:color w:val="FF0000"/>
          <w:sz w:val="18"/>
          <w:szCs w:val="18"/>
        </w:rPr>
        <w:t xml:space="preserve"> </w:t>
      </w:r>
      <w:r>
        <w:rPr>
          <w:bCs/>
          <w:i/>
          <w:color w:val="FF0000"/>
          <w:sz w:val="18"/>
          <w:szCs w:val="18"/>
        </w:rPr>
        <w:t xml:space="preserve">this claimed status must be attached </w:t>
      </w:r>
      <w:r>
        <w:rPr>
          <w:i/>
          <w:color w:val="FF0000"/>
          <w:sz w:val="18"/>
          <w:szCs w:val="18"/>
        </w:rPr>
        <w:t>f</w:t>
      </w:r>
      <w:r w:rsidRPr="001F4E04">
        <w:rPr>
          <w:i/>
          <w:color w:val="FF0000"/>
          <w:sz w:val="18"/>
          <w:szCs w:val="18"/>
        </w:rPr>
        <w:t xml:space="preserve">or the plan </w:t>
      </w:r>
      <w:r>
        <w:rPr>
          <w:i/>
          <w:color w:val="FF0000"/>
          <w:sz w:val="18"/>
          <w:szCs w:val="18"/>
        </w:rPr>
        <w:t>to</w:t>
      </w:r>
      <w:r w:rsidRPr="001F4E04">
        <w:rPr>
          <w:i/>
          <w:color w:val="FF0000"/>
          <w:sz w:val="18"/>
          <w:szCs w:val="18"/>
        </w:rPr>
        <w:t xml:space="preserve"> be administratively complete</w:t>
      </w:r>
      <w:r w:rsidRPr="001F4E04">
        <w:rPr>
          <w:bCs/>
          <w:i/>
          <w:color w:val="FF0000"/>
          <w:sz w:val="18"/>
          <w:szCs w:val="18"/>
        </w:rPr>
        <w:t>.</w:t>
      </w:r>
    </w:p>
    <w:p w:rsidR="00D2395A" w:rsidRPr="00D2395A" w:rsidRDefault="0012353D" w:rsidP="00BC1676">
      <w:pPr>
        <w:numPr>
          <w:ilvl w:val="0"/>
          <w:numId w:val="28"/>
        </w:numPr>
        <w:autoSpaceDE w:val="0"/>
        <w:autoSpaceDN w:val="0"/>
        <w:spacing w:after="120" w:line="240" w:lineRule="auto"/>
        <w:ind w:left="720" w:right="360"/>
        <w:jc w:val="left"/>
        <w:rPr>
          <w:b/>
          <w:bCs/>
          <w:sz w:val="18"/>
          <w:szCs w:val="18"/>
        </w:rPr>
      </w:pPr>
      <w:r w:rsidRPr="001F4E04">
        <w:rPr>
          <w:i/>
          <w:color w:val="FF0000"/>
          <w:sz w:val="18"/>
          <w:szCs w:val="18"/>
        </w:rPr>
        <w:t xml:space="preserve">If “Yes” is indicated, </w:t>
      </w:r>
      <w:r>
        <w:rPr>
          <w:i/>
          <w:color w:val="FF0000"/>
          <w:sz w:val="18"/>
          <w:szCs w:val="18"/>
        </w:rPr>
        <w:t xml:space="preserve">detail </w:t>
      </w:r>
      <w:r w:rsidRPr="001F4E04">
        <w:rPr>
          <w:bCs/>
          <w:i/>
          <w:color w:val="FF0000"/>
          <w:sz w:val="18"/>
          <w:szCs w:val="18"/>
        </w:rPr>
        <w:t xml:space="preserve">the name </w:t>
      </w:r>
      <w:r>
        <w:rPr>
          <w:bCs/>
          <w:i/>
          <w:color w:val="FF0000"/>
          <w:sz w:val="18"/>
          <w:szCs w:val="18"/>
        </w:rPr>
        <w:t xml:space="preserve">and address </w:t>
      </w:r>
      <w:r w:rsidRPr="00E24E8B">
        <w:rPr>
          <w:i/>
          <w:color w:val="FF0000"/>
          <w:sz w:val="18"/>
          <w:szCs w:val="18"/>
        </w:rPr>
        <w:t>in Appendix 5: Supporting Documentation</w:t>
      </w:r>
      <w:r w:rsidRPr="001F4E04">
        <w:rPr>
          <w:bCs/>
          <w:i/>
          <w:color w:val="FF0000"/>
          <w:sz w:val="18"/>
          <w:szCs w:val="18"/>
        </w:rPr>
        <w:t xml:space="preserve"> of the nearest neighboring property owner who has a Preserved Farm</w:t>
      </w:r>
      <w:r>
        <w:rPr>
          <w:bCs/>
          <w:i/>
          <w:color w:val="FF0000"/>
          <w:sz w:val="18"/>
          <w:szCs w:val="18"/>
        </w:rPr>
        <w:t xml:space="preserve">. </w:t>
      </w:r>
      <w:r w:rsidR="001F4E04">
        <w:rPr>
          <w:bCs/>
          <w:sz w:val="18"/>
          <w:szCs w:val="18"/>
        </w:rPr>
        <w:t xml:space="preserve">  </w:t>
      </w:r>
    </w:p>
    <w:p w:rsidR="0012353D" w:rsidRPr="00A70950" w:rsidRDefault="0012353D" w:rsidP="00BC1676">
      <w:pPr>
        <w:autoSpaceDE w:val="0"/>
        <w:autoSpaceDN w:val="0"/>
        <w:ind w:left="360" w:right="360"/>
        <w:jc w:val="left"/>
        <w:rPr>
          <w:b/>
          <w:bCs/>
          <w:sz w:val="18"/>
          <w:szCs w:val="18"/>
        </w:rPr>
        <w:sectPr w:rsidR="0012353D" w:rsidRPr="00A70950" w:rsidSect="00B86E29">
          <w:pgSz w:w="12240" w:h="15840"/>
          <w:pgMar w:top="1080" w:right="720" w:bottom="1440" w:left="720" w:header="720" w:footer="720" w:gutter="0"/>
          <w:cols w:space="720"/>
          <w:docGrid w:linePitch="360"/>
        </w:sectPr>
      </w:pPr>
    </w:p>
    <w:p w:rsidR="008E109C" w:rsidRPr="006B3875" w:rsidRDefault="00D80FE9" w:rsidP="00BC1676">
      <w:pPr>
        <w:pStyle w:val="Heading1"/>
        <w:spacing w:before="0" w:after="0" w:line="240" w:lineRule="auto"/>
        <w:ind w:right="360"/>
        <w:jc w:val="center"/>
      </w:pPr>
      <w:bookmarkStart w:id="83" w:name="_Toc187741542"/>
      <w:bookmarkStart w:id="84" w:name="_Toc373997441"/>
      <w:r w:rsidRPr="006B3875">
        <w:lastRenderedPageBreak/>
        <w:t xml:space="preserve">Appendix </w:t>
      </w:r>
      <w:r w:rsidR="004C4F5D" w:rsidRPr="006B3875">
        <w:t>2</w:t>
      </w:r>
      <w:r w:rsidRPr="006B3875">
        <w:t>:</w:t>
      </w:r>
      <w:r w:rsidR="008E109C" w:rsidRPr="006B3875">
        <w:t xml:space="preserve"> Operational Map</w:t>
      </w:r>
      <w:r w:rsidRPr="006B3875">
        <w:t>s</w:t>
      </w:r>
      <w:bookmarkEnd w:id="83"/>
      <w:bookmarkEnd w:id="84"/>
    </w:p>
    <w:p w:rsidR="008B7076" w:rsidRPr="00C114A3" w:rsidRDefault="008B7076" w:rsidP="00BC1676">
      <w:pPr>
        <w:pStyle w:val="Heading2"/>
        <w:ind w:right="360"/>
      </w:pPr>
      <w:bookmarkStart w:id="85" w:name="_Toc373997442"/>
      <w:r>
        <w:t>Topographic Map</w:t>
      </w:r>
      <w:bookmarkEnd w:id="85"/>
    </w:p>
    <w:p w:rsidR="008B7076" w:rsidRDefault="008B7076" w:rsidP="00BC1676">
      <w:pPr>
        <w:pStyle w:val="NormalWeb"/>
        <w:spacing w:before="0" w:beforeAutospacing="0" w:after="0" w:afterAutospacing="0"/>
        <w:ind w:right="360"/>
        <w:rPr>
          <w:sz w:val="18"/>
          <w:szCs w:val="18"/>
        </w:rPr>
      </w:pPr>
      <w:r w:rsidRPr="006B3875">
        <w:rPr>
          <w:sz w:val="18"/>
          <w:szCs w:val="18"/>
        </w:rPr>
        <w:t>Odor Management Plans must include a topographic map drawn to scale</w:t>
      </w:r>
      <w:r w:rsidRPr="007B4411">
        <w:rPr>
          <w:sz w:val="18"/>
          <w:szCs w:val="18"/>
        </w:rPr>
        <w:t xml:space="preserve"> </w:t>
      </w:r>
      <w:r>
        <w:rPr>
          <w:sz w:val="18"/>
          <w:szCs w:val="18"/>
        </w:rPr>
        <w:t xml:space="preserve">with </w:t>
      </w:r>
      <w:r w:rsidRPr="00F51369">
        <w:rPr>
          <w:sz w:val="18"/>
          <w:szCs w:val="18"/>
        </w:rPr>
        <w:t>a map legend</w:t>
      </w:r>
      <w:r w:rsidRPr="006B3875">
        <w:rPr>
          <w:sz w:val="18"/>
          <w:szCs w:val="18"/>
        </w:rPr>
        <w:t xml:space="preserve">, identifying: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O</w:t>
      </w:r>
      <w:r w:rsidRPr="006B3875">
        <w:rPr>
          <w:sz w:val="18"/>
          <w:szCs w:val="18"/>
        </w:rPr>
        <w:t xml:space="preserve">peration boundaries;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L</w:t>
      </w:r>
      <w:r w:rsidRPr="006B3875">
        <w:rPr>
          <w:sz w:val="18"/>
          <w:szCs w:val="18"/>
        </w:rPr>
        <w:t xml:space="preserve">ocation of </w:t>
      </w:r>
      <w:r w:rsidRPr="00BC6E32">
        <w:rPr>
          <w:sz w:val="18"/>
          <w:szCs w:val="18"/>
        </w:rPr>
        <w:t>existing and proposed</w:t>
      </w:r>
      <w:r w:rsidRPr="006B3875">
        <w:rPr>
          <w:sz w:val="18"/>
          <w:szCs w:val="18"/>
        </w:rPr>
        <w:t xml:space="preserve"> animal housing and manure storage facilities on the operation;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L</w:t>
      </w:r>
      <w:r w:rsidRPr="006B3875">
        <w:rPr>
          <w:sz w:val="18"/>
          <w:szCs w:val="18"/>
        </w:rPr>
        <w:t xml:space="preserve">ocation of </w:t>
      </w:r>
      <w:r>
        <w:rPr>
          <w:sz w:val="18"/>
          <w:szCs w:val="18"/>
        </w:rPr>
        <w:t xml:space="preserve">operation-related neighboring facilities;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L</w:t>
      </w:r>
      <w:r w:rsidRPr="006B3875">
        <w:rPr>
          <w:sz w:val="18"/>
          <w:szCs w:val="18"/>
        </w:rPr>
        <w:t xml:space="preserve">ocation of neighboring </w:t>
      </w:r>
      <w:r>
        <w:rPr>
          <w:sz w:val="18"/>
          <w:szCs w:val="18"/>
        </w:rPr>
        <w:t xml:space="preserve">facilities (normally occupied </w:t>
      </w:r>
      <w:r w:rsidRPr="006B3875">
        <w:rPr>
          <w:sz w:val="18"/>
          <w:szCs w:val="18"/>
        </w:rPr>
        <w:t xml:space="preserve">homes, </w:t>
      </w:r>
      <w:r>
        <w:rPr>
          <w:sz w:val="18"/>
          <w:szCs w:val="18"/>
        </w:rPr>
        <w:t xml:space="preserve">active </w:t>
      </w:r>
      <w:r w:rsidRPr="006B3875">
        <w:rPr>
          <w:sz w:val="18"/>
          <w:szCs w:val="18"/>
        </w:rPr>
        <w:t>businesses</w:t>
      </w:r>
      <w:r>
        <w:rPr>
          <w:sz w:val="18"/>
          <w:szCs w:val="18"/>
        </w:rPr>
        <w:t xml:space="preserve"> and</w:t>
      </w:r>
      <w:r w:rsidRPr="006B3875">
        <w:rPr>
          <w:sz w:val="18"/>
          <w:szCs w:val="18"/>
        </w:rPr>
        <w:t xml:space="preserve"> churches</w:t>
      </w:r>
      <w:r>
        <w:rPr>
          <w:sz w:val="18"/>
          <w:szCs w:val="18"/>
        </w:rPr>
        <w:t>)</w:t>
      </w:r>
      <w:r w:rsidRPr="006B3875">
        <w:rPr>
          <w:sz w:val="18"/>
          <w:szCs w:val="18"/>
        </w:rPr>
        <w:t xml:space="preserve"> and public use facilities within the evaluation distance</w:t>
      </w:r>
      <w:r>
        <w:rPr>
          <w:sz w:val="18"/>
          <w:szCs w:val="18"/>
        </w:rPr>
        <w:t xml:space="preserve"> area</w:t>
      </w:r>
      <w:r w:rsidRPr="006B3875">
        <w:rPr>
          <w:sz w:val="18"/>
          <w:szCs w:val="18"/>
        </w:rPr>
        <w:t xml:space="preserve">;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L</w:t>
      </w:r>
      <w:r w:rsidRPr="006B3875">
        <w:rPr>
          <w:sz w:val="18"/>
          <w:szCs w:val="18"/>
        </w:rPr>
        <w:t xml:space="preserve">ocal topography (as indicated by the topographic lines);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 xml:space="preserve">Geographic center with </w:t>
      </w:r>
      <w:r w:rsidRPr="006B3875">
        <w:rPr>
          <w:sz w:val="18"/>
          <w:szCs w:val="18"/>
        </w:rPr>
        <w:t xml:space="preserve">concentric circles drawn at 600’ intervals for </w:t>
      </w:r>
      <w:r w:rsidRPr="00F51369">
        <w:rPr>
          <w:sz w:val="18"/>
          <w:szCs w:val="18"/>
        </w:rPr>
        <w:t>the entire evaluation distance</w:t>
      </w:r>
      <w:r>
        <w:rPr>
          <w:sz w:val="18"/>
          <w:szCs w:val="18"/>
        </w:rPr>
        <w:t xml:space="preserve"> area</w:t>
      </w:r>
      <w:r w:rsidRPr="00F51369">
        <w:rPr>
          <w:sz w:val="18"/>
          <w:szCs w:val="18"/>
        </w:rPr>
        <w:t xml:space="preserve">;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I</w:t>
      </w:r>
      <w:r w:rsidRPr="00F51369">
        <w:rPr>
          <w:sz w:val="18"/>
          <w:szCs w:val="18"/>
        </w:rPr>
        <w:t xml:space="preserve">dentification of the various map quadrants to include North, South, East and West; </w:t>
      </w:r>
    </w:p>
    <w:p w:rsidR="001639C3" w:rsidRPr="003E014F" w:rsidRDefault="001639C3" w:rsidP="00BC1676">
      <w:pPr>
        <w:pStyle w:val="NormalWeb"/>
        <w:numPr>
          <w:ilvl w:val="0"/>
          <w:numId w:val="35"/>
        </w:numPr>
        <w:spacing w:before="0" w:beforeAutospacing="0" w:after="0" w:afterAutospacing="0"/>
        <w:ind w:right="360"/>
        <w:rPr>
          <w:sz w:val="18"/>
          <w:szCs w:val="18"/>
        </w:rPr>
      </w:pPr>
      <w:r>
        <w:rPr>
          <w:bCs/>
          <w:sz w:val="18"/>
          <w:szCs w:val="18"/>
        </w:rPr>
        <w:t>D</w:t>
      </w:r>
      <w:r w:rsidRPr="00F51369">
        <w:rPr>
          <w:bCs/>
          <w:sz w:val="18"/>
          <w:szCs w:val="18"/>
        </w:rPr>
        <w:t xml:space="preserve">istance to nearest property line from the nearest facility;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R</w:t>
      </w:r>
      <w:r w:rsidRPr="00F51369">
        <w:rPr>
          <w:sz w:val="18"/>
          <w:szCs w:val="18"/>
        </w:rPr>
        <w:t>oad names within the evaluation distance area; and</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A</w:t>
      </w:r>
      <w:r w:rsidRPr="00F51369">
        <w:rPr>
          <w:sz w:val="18"/>
          <w:szCs w:val="18"/>
        </w:rPr>
        <w:t xml:space="preserve">ll neighboring facilities and public use facilities that are being given credit for the Intervening Topography and Vegetation Factor.  </w:t>
      </w:r>
    </w:p>
    <w:p w:rsidR="001639C3" w:rsidRDefault="001639C3" w:rsidP="00BC1676">
      <w:pPr>
        <w:pStyle w:val="NormalWeb"/>
        <w:spacing w:before="0" w:beforeAutospacing="0" w:after="0" w:afterAutospacing="0"/>
        <w:ind w:right="360"/>
        <w:rPr>
          <w:sz w:val="18"/>
          <w:szCs w:val="18"/>
        </w:rPr>
      </w:pPr>
    </w:p>
    <w:p w:rsidR="001639C3" w:rsidRDefault="001639C3" w:rsidP="00BC1676">
      <w:pPr>
        <w:pStyle w:val="NormalWeb"/>
        <w:spacing w:before="0" w:beforeAutospacing="0" w:after="0" w:afterAutospacing="0"/>
        <w:ind w:right="360"/>
        <w:rPr>
          <w:sz w:val="18"/>
          <w:szCs w:val="18"/>
        </w:rPr>
      </w:pPr>
      <w:r>
        <w:rPr>
          <w:sz w:val="18"/>
          <w:szCs w:val="18"/>
        </w:rPr>
        <w:t>In order to distinguish the following criteria from the other neighboring facilities and public use facilities, the Operational Map and the associated map legend must have separate symbols</w:t>
      </w:r>
      <w:r w:rsidRPr="00D24D95">
        <w:rPr>
          <w:sz w:val="18"/>
          <w:szCs w:val="18"/>
        </w:rPr>
        <w:t xml:space="preserve"> </w:t>
      </w:r>
      <w:r>
        <w:rPr>
          <w:sz w:val="18"/>
          <w:szCs w:val="18"/>
        </w:rPr>
        <w:t>detailing the following:</w:t>
      </w:r>
    </w:p>
    <w:p w:rsidR="001639C3" w:rsidRDefault="001639C3" w:rsidP="00BC1676">
      <w:pPr>
        <w:pStyle w:val="NormalWeb"/>
        <w:numPr>
          <w:ilvl w:val="0"/>
          <w:numId w:val="37"/>
        </w:numPr>
        <w:spacing w:before="0" w:beforeAutospacing="0" w:after="0" w:afterAutospacing="0"/>
        <w:ind w:right="360"/>
        <w:rPr>
          <w:sz w:val="18"/>
          <w:szCs w:val="18"/>
        </w:rPr>
      </w:pPr>
      <w:r>
        <w:rPr>
          <w:sz w:val="18"/>
          <w:szCs w:val="18"/>
        </w:rPr>
        <w:t>A</w:t>
      </w:r>
      <w:r w:rsidRPr="00277DBF">
        <w:rPr>
          <w:sz w:val="18"/>
          <w:szCs w:val="18"/>
        </w:rPr>
        <w:t xml:space="preserve">ll operation-related neighboring facilities, </w:t>
      </w:r>
      <w:r>
        <w:rPr>
          <w:sz w:val="18"/>
          <w:szCs w:val="18"/>
        </w:rPr>
        <w:t>and</w:t>
      </w:r>
    </w:p>
    <w:p w:rsidR="001639C3" w:rsidRPr="00277DBF" w:rsidRDefault="001639C3" w:rsidP="00BC1676">
      <w:pPr>
        <w:pStyle w:val="NormalWeb"/>
        <w:numPr>
          <w:ilvl w:val="0"/>
          <w:numId w:val="37"/>
        </w:numPr>
        <w:spacing w:before="0" w:beforeAutospacing="0" w:after="0" w:afterAutospacing="0"/>
        <w:ind w:right="360"/>
        <w:rPr>
          <w:sz w:val="18"/>
          <w:szCs w:val="18"/>
        </w:rPr>
      </w:pPr>
      <w:r>
        <w:rPr>
          <w:sz w:val="18"/>
          <w:szCs w:val="18"/>
        </w:rPr>
        <w:t>A</w:t>
      </w:r>
      <w:r w:rsidRPr="00277DBF">
        <w:rPr>
          <w:sz w:val="18"/>
          <w:szCs w:val="18"/>
        </w:rPr>
        <w:t>ll neighboring facilities and public use facilities which are being given credit for the Intervening Topography and Vegetation Factor</w:t>
      </w:r>
      <w:r>
        <w:rPr>
          <w:sz w:val="18"/>
          <w:szCs w:val="18"/>
        </w:rPr>
        <w:t>.</w:t>
      </w:r>
    </w:p>
    <w:p w:rsidR="008B7076" w:rsidRDefault="008B7076" w:rsidP="00BC1676">
      <w:pPr>
        <w:pStyle w:val="NormalWeb"/>
        <w:spacing w:before="0" w:beforeAutospacing="0" w:after="0" w:afterAutospacing="0"/>
        <w:ind w:right="360"/>
        <w:rPr>
          <w:sz w:val="18"/>
          <w:szCs w:val="18"/>
        </w:rPr>
      </w:pPr>
    </w:p>
    <w:p w:rsidR="008B7076" w:rsidRPr="00A51D89" w:rsidRDefault="008B7076" w:rsidP="00BC1676">
      <w:pPr>
        <w:pStyle w:val="NormalWeb"/>
        <w:spacing w:before="0" w:beforeAutospacing="0" w:after="0" w:afterAutospacing="0"/>
        <w:ind w:right="360"/>
        <w:rPr>
          <w:i/>
          <w:color w:val="FF0000"/>
          <w:sz w:val="18"/>
          <w:szCs w:val="18"/>
        </w:rPr>
      </w:pPr>
      <w:r w:rsidRPr="00314BB7">
        <w:rPr>
          <w:b/>
          <w:i/>
          <w:color w:val="FF0000"/>
          <w:sz w:val="18"/>
          <w:szCs w:val="18"/>
        </w:rPr>
        <w:t>NOTE</w:t>
      </w:r>
      <w:r w:rsidRPr="00A51D89">
        <w:rPr>
          <w:i/>
          <w:color w:val="FF0000"/>
          <w:sz w:val="18"/>
          <w:szCs w:val="18"/>
        </w:rPr>
        <w:t>:  The scale chosen must be reasonable and practical for use in evaluating the OMP.  For example:</w:t>
      </w:r>
    </w:p>
    <w:p w:rsidR="008B7076" w:rsidRPr="00A51D89" w:rsidRDefault="008B7076" w:rsidP="00BC1676">
      <w:pPr>
        <w:pStyle w:val="NormalWeb"/>
        <w:numPr>
          <w:ilvl w:val="0"/>
          <w:numId w:val="18"/>
        </w:numPr>
        <w:spacing w:before="0" w:beforeAutospacing="0" w:after="0" w:afterAutospacing="0"/>
        <w:ind w:left="360" w:right="360"/>
        <w:rPr>
          <w:i/>
          <w:color w:val="FF0000"/>
          <w:sz w:val="18"/>
          <w:szCs w:val="18"/>
        </w:rPr>
      </w:pPr>
      <w:r w:rsidRPr="00A51D89">
        <w:rPr>
          <w:i/>
          <w:color w:val="FF0000"/>
          <w:sz w:val="18"/>
          <w:szCs w:val="18"/>
        </w:rPr>
        <w:t xml:space="preserve">A scale of 1” = 600’ is an example of a scale that is reasonable for use in determining evaluation distances, setbacks, etc., but may not be practical for larger evaluation distance areas for fitting </w:t>
      </w:r>
      <w:r>
        <w:rPr>
          <w:i/>
          <w:color w:val="FF0000"/>
          <w:sz w:val="18"/>
          <w:szCs w:val="18"/>
        </w:rPr>
        <w:t xml:space="preserve">the map </w:t>
      </w:r>
      <w:r w:rsidRPr="00A51D89">
        <w:rPr>
          <w:i/>
          <w:color w:val="FF0000"/>
          <w:sz w:val="18"/>
          <w:szCs w:val="18"/>
        </w:rPr>
        <w:t>on one 8 ½’ x 11’ sheet of paper.</w:t>
      </w:r>
    </w:p>
    <w:p w:rsidR="008B7076" w:rsidRPr="00A51D89" w:rsidRDefault="008B7076" w:rsidP="00BC1676">
      <w:pPr>
        <w:pStyle w:val="NormalWeb"/>
        <w:numPr>
          <w:ilvl w:val="0"/>
          <w:numId w:val="18"/>
        </w:numPr>
        <w:spacing w:before="0" w:beforeAutospacing="0" w:after="0" w:afterAutospacing="0"/>
        <w:ind w:left="360" w:right="360"/>
        <w:rPr>
          <w:i/>
          <w:color w:val="FF0000"/>
          <w:sz w:val="18"/>
          <w:szCs w:val="18"/>
        </w:rPr>
      </w:pPr>
      <w:r w:rsidRPr="00A51D89">
        <w:rPr>
          <w:i/>
          <w:color w:val="FF0000"/>
          <w:sz w:val="18"/>
          <w:szCs w:val="18"/>
        </w:rPr>
        <w:t xml:space="preserve">A scale of 1.37” = </w:t>
      </w:r>
      <w:r>
        <w:rPr>
          <w:i/>
          <w:color w:val="FF0000"/>
          <w:sz w:val="18"/>
          <w:szCs w:val="18"/>
        </w:rPr>
        <w:t>2</w:t>
      </w:r>
      <w:r w:rsidRPr="00A51D89">
        <w:rPr>
          <w:i/>
          <w:color w:val="FF0000"/>
          <w:sz w:val="18"/>
          <w:szCs w:val="18"/>
        </w:rPr>
        <w:t>67.</w:t>
      </w:r>
      <w:r>
        <w:rPr>
          <w:i/>
          <w:color w:val="FF0000"/>
          <w:sz w:val="18"/>
          <w:szCs w:val="18"/>
        </w:rPr>
        <w:t>5</w:t>
      </w:r>
      <w:r w:rsidRPr="00A51D89">
        <w:rPr>
          <w:i/>
          <w:color w:val="FF0000"/>
          <w:sz w:val="18"/>
          <w:szCs w:val="18"/>
        </w:rPr>
        <w:t xml:space="preserve">’ is an example of a scale that </w:t>
      </w:r>
      <w:r>
        <w:rPr>
          <w:i/>
          <w:color w:val="FF0000"/>
          <w:sz w:val="18"/>
          <w:szCs w:val="18"/>
        </w:rPr>
        <w:t>may be</w:t>
      </w:r>
      <w:r w:rsidRPr="00A51D89">
        <w:rPr>
          <w:i/>
          <w:color w:val="FF0000"/>
          <w:sz w:val="18"/>
          <w:szCs w:val="18"/>
        </w:rPr>
        <w:t xml:space="preserve"> practical for fitting on one 8 ½’ x 11’ sheet of paper, but in a scale that is not reasonable or very useful.</w:t>
      </w:r>
    </w:p>
    <w:p w:rsidR="008B7076" w:rsidRDefault="008B7076" w:rsidP="00BC1676">
      <w:pPr>
        <w:pStyle w:val="NormalWeb"/>
        <w:numPr>
          <w:ilvl w:val="0"/>
          <w:numId w:val="18"/>
        </w:numPr>
        <w:spacing w:before="0" w:beforeAutospacing="0" w:after="0" w:afterAutospacing="0"/>
        <w:ind w:left="360" w:right="360"/>
        <w:rPr>
          <w:i/>
          <w:color w:val="FF0000"/>
          <w:sz w:val="18"/>
          <w:szCs w:val="18"/>
        </w:rPr>
      </w:pPr>
      <w:r w:rsidRPr="00A51D89">
        <w:rPr>
          <w:i/>
          <w:color w:val="FF0000"/>
          <w:sz w:val="18"/>
          <w:szCs w:val="18"/>
        </w:rPr>
        <w:t>Maps need to be to a scale that shows sufficient detail to be reasonable and useful.  Planners are encouraged to use a scale that can be divided evenly by, or into, 600’ by a round whole number</w:t>
      </w:r>
    </w:p>
    <w:p w:rsidR="008B7076" w:rsidRPr="00A51D89" w:rsidRDefault="008B7076" w:rsidP="00BC1676">
      <w:pPr>
        <w:pStyle w:val="NormalWeb"/>
        <w:numPr>
          <w:ilvl w:val="0"/>
          <w:numId w:val="18"/>
        </w:numPr>
        <w:spacing w:before="0" w:beforeAutospacing="0" w:after="0" w:afterAutospacing="0"/>
        <w:ind w:left="360" w:right="360"/>
        <w:rPr>
          <w:i/>
          <w:color w:val="FF0000"/>
          <w:sz w:val="18"/>
          <w:szCs w:val="18"/>
        </w:rPr>
      </w:pPr>
      <w:r>
        <w:rPr>
          <w:i/>
          <w:color w:val="FF0000"/>
          <w:sz w:val="18"/>
          <w:szCs w:val="18"/>
        </w:rPr>
        <w:t>Multiple maps are encouraged to be provided for the purpose of facilitating specific details, i.e. aerial maps, etc.</w:t>
      </w:r>
    </w:p>
    <w:p w:rsidR="008B7076" w:rsidRDefault="008B7076" w:rsidP="00BC1676">
      <w:pPr>
        <w:pStyle w:val="NormalWeb"/>
        <w:spacing w:before="0" w:beforeAutospacing="0" w:after="0" w:afterAutospacing="0"/>
        <w:ind w:right="360"/>
        <w:rPr>
          <w:sz w:val="18"/>
          <w:szCs w:val="18"/>
        </w:rPr>
      </w:pPr>
    </w:p>
    <w:p w:rsidR="008B7076" w:rsidRDefault="008B7076" w:rsidP="00BC1676">
      <w:pPr>
        <w:pStyle w:val="Heading2"/>
        <w:ind w:right="360"/>
        <w:jc w:val="left"/>
      </w:pPr>
      <w:bookmarkStart w:id="86" w:name="_Toc373997443"/>
      <w:r>
        <w:t>Site Map</w:t>
      </w:r>
      <w:bookmarkEnd w:id="86"/>
    </w:p>
    <w:p w:rsidR="008B7076" w:rsidRDefault="008B7076" w:rsidP="00BC1676">
      <w:pPr>
        <w:spacing w:line="240" w:lineRule="auto"/>
        <w:ind w:right="360"/>
        <w:jc w:val="left"/>
        <w:rPr>
          <w:sz w:val="18"/>
          <w:szCs w:val="18"/>
        </w:rPr>
      </w:pPr>
      <w:r>
        <w:rPr>
          <w:sz w:val="18"/>
          <w:szCs w:val="18"/>
        </w:rPr>
        <w:t xml:space="preserve">The purpose of the site map is to facilitate the plan review process of identifying specific details about the operation being evaluated.  </w:t>
      </w:r>
      <w:r w:rsidRPr="006B3875">
        <w:rPr>
          <w:sz w:val="18"/>
          <w:szCs w:val="18"/>
        </w:rPr>
        <w:t xml:space="preserve">Odor Management Plans must include </w:t>
      </w:r>
      <w:r>
        <w:rPr>
          <w:sz w:val="18"/>
          <w:szCs w:val="18"/>
        </w:rPr>
        <w:t xml:space="preserve">a site map of the operational related facilities </w:t>
      </w:r>
      <w:r w:rsidRPr="006B3875">
        <w:rPr>
          <w:sz w:val="18"/>
          <w:szCs w:val="18"/>
        </w:rPr>
        <w:t>drawn to scale</w:t>
      </w:r>
      <w:r w:rsidRPr="007B4411">
        <w:rPr>
          <w:sz w:val="18"/>
          <w:szCs w:val="18"/>
        </w:rPr>
        <w:t xml:space="preserve"> </w:t>
      </w:r>
      <w:r>
        <w:rPr>
          <w:sz w:val="18"/>
          <w:szCs w:val="18"/>
        </w:rPr>
        <w:t xml:space="preserve">with </w:t>
      </w:r>
      <w:r w:rsidRPr="00F51369">
        <w:rPr>
          <w:sz w:val="18"/>
          <w:szCs w:val="18"/>
        </w:rPr>
        <w:t>a map legend</w:t>
      </w:r>
      <w:r w:rsidRPr="006B3875">
        <w:rPr>
          <w:sz w:val="18"/>
          <w:szCs w:val="18"/>
        </w:rPr>
        <w:t>, identifying</w:t>
      </w:r>
      <w:r>
        <w:rPr>
          <w:sz w:val="18"/>
          <w:szCs w:val="18"/>
        </w:rPr>
        <w:t xml:space="preserve"> at a minimum the following</w:t>
      </w:r>
      <w:r w:rsidRPr="006B3875">
        <w:rPr>
          <w:sz w:val="18"/>
          <w:szCs w:val="18"/>
        </w:rPr>
        <w:t>:</w:t>
      </w:r>
    </w:p>
    <w:p w:rsidR="001639C3" w:rsidRDefault="001639C3" w:rsidP="00BC1676">
      <w:pPr>
        <w:pStyle w:val="NormalWeb"/>
        <w:numPr>
          <w:ilvl w:val="0"/>
          <w:numId w:val="36"/>
        </w:numPr>
        <w:spacing w:before="0" w:beforeAutospacing="0" w:after="0" w:afterAutospacing="0"/>
        <w:ind w:right="360"/>
        <w:rPr>
          <w:sz w:val="18"/>
          <w:szCs w:val="18"/>
        </w:rPr>
      </w:pPr>
      <w:r>
        <w:rPr>
          <w:sz w:val="18"/>
          <w:szCs w:val="18"/>
        </w:rPr>
        <w:t>O</w:t>
      </w:r>
      <w:r w:rsidRPr="006B3875">
        <w:rPr>
          <w:sz w:val="18"/>
          <w:szCs w:val="18"/>
        </w:rPr>
        <w:t xml:space="preserve">peration boundaries; </w:t>
      </w:r>
    </w:p>
    <w:p w:rsidR="001639C3" w:rsidRDefault="001639C3" w:rsidP="00BC1676">
      <w:pPr>
        <w:pStyle w:val="NormalWeb"/>
        <w:numPr>
          <w:ilvl w:val="0"/>
          <w:numId w:val="36"/>
        </w:numPr>
        <w:spacing w:before="0" w:beforeAutospacing="0" w:after="0" w:afterAutospacing="0"/>
        <w:ind w:right="360"/>
        <w:rPr>
          <w:sz w:val="18"/>
          <w:szCs w:val="18"/>
        </w:rPr>
      </w:pPr>
      <w:r>
        <w:rPr>
          <w:sz w:val="18"/>
          <w:szCs w:val="18"/>
        </w:rPr>
        <w:t>L</w:t>
      </w:r>
      <w:r w:rsidRPr="006B3875">
        <w:rPr>
          <w:sz w:val="18"/>
          <w:szCs w:val="18"/>
        </w:rPr>
        <w:t xml:space="preserve">ocation of </w:t>
      </w:r>
      <w:r w:rsidRPr="00BC6E32">
        <w:rPr>
          <w:sz w:val="18"/>
          <w:szCs w:val="18"/>
        </w:rPr>
        <w:t>existing and proposed</w:t>
      </w:r>
      <w:r w:rsidRPr="006B3875">
        <w:rPr>
          <w:sz w:val="18"/>
          <w:szCs w:val="18"/>
        </w:rPr>
        <w:t xml:space="preserve"> animal housing and manure storage facilities on the operation; </w:t>
      </w:r>
    </w:p>
    <w:p w:rsidR="001639C3" w:rsidRDefault="001639C3" w:rsidP="00BC1676">
      <w:pPr>
        <w:pStyle w:val="NormalWeb"/>
        <w:numPr>
          <w:ilvl w:val="0"/>
          <w:numId w:val="36"/>
        </w:numPr>
        <w:spacing w:before="0" w:beforeAutospacing="0" w:after="0" w:afterAutospacing="0"/>
        <w:ind w:right="360"/>
        <w:rPr>
          <w:sz w:val="18"/>
          <w:szCs w:val="18"/>
        </w:rPr>
      </w:pPr>
      <w:r>
        <w:rPr>
          <w:sz w:val="18"/>
          <w:szCs w:val="18"/>
        </w:rPr>
        <w:t xml:space="preserve">Geographic center with </w:t>
      </w:r>
      <w:r w:rsidRPr="006B3875">
        <w:rPr>
          <w:sz w:val="18"/>
          <w:szCs w:val="18"/>
        </w:rPr>
        <w:t>concentric circles drawn at 600’</w:t>
      </w:r>
      <w:r>
        <w:rPr>
          <w:sz w:val="18"/>
          <w:szCs w:val="18"/>
        </w:rPr>
        <w:t xml:space="preserve"> intervals; and</w:t>
      </w:r>
    </w:p>
    <w:p w:rsidR="001639C3" w:rsidRPr="00321B94" w:rsidRDefault="001639C3" w:rsidP="00BC1676">
      <w:pPr>
        <w:pStyle w:val="NormalWeb"/>
        <w:numPr>
          <w:ilvl w:val="0"/>
          <w:numId w:val="36"/>
        </w:numPr>
        <w:spacing w:before="0" w:beforeAutospacing="0" w:after="0" w:afterAutospacing="0"/>
        <w:ind w:right="360"/>
        <w:rPr>
          <w:sz w:val="18"/>
          <w:szCs w:val="18"/>
        </w:rPr>
      </w:pPr>
      <w:r>
        <w:rPr>
          <w:sz w:val="18"/>
          <w:szCs w:val="18"/>
        </w:rPr>
        <w:t>D</w:t>
      </w:r>
      <w:r w:rsidRPr="00F51369">
        <w:rPr>
          <w:bCs/>
          <w:sz w:val="18"/>
          <w:szCs w:val="18"/>
        </w:rPr>
        <w:t>istance to nearest property line from the nearest facility</w:t>
      </w:r>
    </w:p>
    <w:p w:rsidR="008B7076" w:rsidRDefault="008B7076" w:rsidP="00BC1676">
      <w:pPr>
        <w:spacing w:before="240" w:line="240" w:lineRule="auto"/>
        <w:ind w:right="360"/>
        <w:jc w:val="left"/>
        <w:rPr>
          <w:sz w:val="18"/>
          <w:szCs w:val="18"/>
        </w:rPr>
      </w:pPr>
      <w:r>
        <w:rPr>
          <w:sz w:val="18"/>
          <w:szCs w:val="18"/>
        </w:rPr>
        <w:t>If there are multiple facilities on the site, detail the name of each of the facilities as per what the operator refers to them as, i.e. Layer #1 – Layer #5, mortality composting facility, etc.</w:t>
      </w:r>
    </w:p>
    <w:p w:rsidR="008B7076" w:rsidRPr="00DE12B6" w:rsidRDefault="008B7076" w:rsidP="00BC1676">
      <w:pPr>
        <w:spacing w:before="240" w:line="240" w:lineRule="auto"/>
        <w:ind w:right="360"/>
        <w:jc w:val="left"/>
        <w:rPr>
          <w:sz w:val="18"/>
          <w:szCs w:val="18"/>
        </w:rPr>
      </w:pPr>
      <w:r>
        <w:rPr>
          <w:sz w:val="18"/>
          <w:szCs w:val="18"/>
        </w:rPr>
        <w:t xml:space="preserve">If the evaluation distance area is small enough, i.e. a 1200’ evaluation distance area, to clearly identify the specific details required, then a separate map will not be required.  </w:t>
      </w:r>
    </w:p>
    <w:p w:rsidR="008B7076" w:rsidRDefault="008B7076" w:rsidP="00BC1676">
      <w:pPr>
        <w:ind w:right="360"/>
        <w:jc w:val="left"/>
        <w:rPr>
          <w:sz w:val="18"/>
          <w:szCs w:val="18"/>
        </w:rPr>
      </w:pPr>
    </w:p>
    <w:p w:rsidR="008B7076" w:rsidRPr="00C114A3" w:rsidRDefault="008B7076" w:rsidP="00BC1676">
      <w:pPr>
        <w:ind w:right="360"/>
        <w:jc w:val="left"/>
        <w:sectPr w:rsidR="008B7076" w:rsidRPr="00C114A3">
          <w:pgSz w:w="12240" w:h="15840" w:code="1"/>
          <w:pgMar w:top="720" w:right="720" w:bottom="720" w:left="720" w:header="720" w:footer="360" w:gutter="0"/>
          <w:cols w:space="720"/>
          <w:docGrid w:linePitch="360"/>
        </w:sectPr>
      </w:pPr>
    </w:p>
    <w:p w:rsidR="008E109C" w:rsidRPr="003C5EF1" w:rsidRDefault="008E109C" w:rsidP="008E109C">
      <w:pPr>
        <w:rPr>
          <w:sz w:val="18"/>
          <w:szCs w:val="18"/>
        </w:rPr>
      </w:pPr>
    </w:p>
    <w:p w:rsidR="00495C99" w:rsidRDefault="00D80FE9" w:rsidP="00495C99">
      <w:pPr>
        <w:pStyle w:val="Heading1"/>
        <w:jc w:val="center"/>
      </w:pPr>
      <w:bookmarkStart w:id="87" w:name="_Toc187741543"/>
      <w:bookmarkStart w:id="88" w:name="_Toc373997444"/>
      <w:r w:rsidRPr="006B3875">
        <w:t xml:space="preserve">Appendix </w:t>
      </w:r>
      <w:r w:rsidR="004C4F5D" w:rsidRPr="006B3875">
        <w:t>3</w:t>
      </w:r>
      <w:r w:rsidRPr="006B3875">
        <w:t>:</w:t>
      </w:r>
      <w:r w:rsidR="000A5A5C" w:rsidRPr="006B3875">
        <w:t xml:space="preserve"> </w:t>
      </w:r>
      <w:r w:rsidR="008E109C" w:rsidRPr="006B3875">
        <w:t>Plan Evaluation</w:t>
      </w:r>
      <w:bookmarkStart w:id="89" w:name="_Toc187741544"/>
      <w:bookmarkEnd w:id="87"/>
      <w:r w:rsidR="001B7CC2" w:rsidRPr="006B3875">
        <w:t xml:space="preserve"> </w:t>
      </w:r>
      <w:r w:rsidR="00495C99" w:rsidRPr="006B3875">
        <w:t>–</w:t>
      </w:r>
      <w:r w:rsidR="001B7CC2" w:rsidRPr="006B3875">
        <w:t xml:space="preserve"> OSI</w:t>
      </w:r>
      <w:bookmarkEnd w:id="88"/>
      <w:bookmarkEnd w:id="89"/>
    </w:p>
    <w:p w:rsidR="00B056F6" w:rsidRDefault="00B056F6" w:rsidP="00B056F6"/>
    <w:p w:rsidR="001A2638" w:rsidRDefault="001A2638" w:rsidP="00B056F6">
      <w:pPr>
        <w:tabs>
          <w:tab w:val="left" w:pos="12840"/>
        </w:tabs>
        <w:rPr>
          <w:bCs/>
          <w:color w:val="FF0000"/>
        </w:rPr>
      </w:pPr>
    </w:p>
    <w:p w:rsidR="00790FA3" w:rsidRDefault="00790FA3" w:rsidP="00B056F6">
      <w:pPr>
        <w:tabs>
          <w:tab w:val="left" w:pos="12840"/>
        </w:tabs>
        <w:sectPr w:rsidR="00790FA3" w:rsidSect="007B4411">
          <w:pgSz w:w="15840" w:h="12240" w:orient="landscape"/>
          <w:pgMar w:top="720" w:right="1440" w:bottom="720" w:left="1440" w:header="720" w:footer="720" w:gutter="0"/>
          <w:cols w:space="720"/>
          <w:docGrid w:linePitch="360"/>
        </w:sectPr>
      </w:pPr>
    </w:p>
    <w:p w:rsidR="00790FA3" w:rsidRDefault="00790FA3" w:rsidP="00961C4A">
      <w:pPr>
        <w:pStyle w:val="Heading1"/>
        <w:ind w:right="360"/>
        <w:jc w:val="center"/>
      </w:pPr>
      <w:bookmarkStart w:id="90" w:name="_Toc373997445"/>
      <w:r w:rsidRPr="006B3875">
        <w:lastRenderedPageBreak/>
        <w:t xml:space="preserve">Appendix </w:t>
      </w:r>
      <w:r>
        <w:t>4</w:t>
      </w:r>
      <w:r w:rsidRPr="006B3875">
        <w:t xml:space="preserve">: </w:t>
      </w:r>
      <w:r>
        <w:t>Biosecurity</w:t>
      </w:r>
      <w:bookmarkEnd w:id="90"/>
    </w:p>
    <w:p w:rsidR="00790FA3" w:rsidRDefault="00790FA3" w:rsidP="00961C4A">
      <w:pPr>
        <w:ind w:right="360"/>
      </w:pPr>
    </w:p>
    <w:p w:rsidR="00790FA3" w:rsidRPr="006B3875" w:rsidRDefault="00790FA3" w:rsidP="00961C4A">
      <w:pPr>
        <w:pStyle w:val="Heading3"/>
        <w:ind w:right="360"/>
      </w:pPr>
      <w:bookmarkStart w:id="91" w:name="_Toc373997446"/>
      <w:r>
        <w:t>Biosecurity Protocol Contact Information</w:t>
      </w:r>
      <w:bookmarkEnd w:id="91"/>
    </w:p>
    <w:p w:rsidR="00790FA3" w:rsidRPr="002C4F0C" w:rsidRDefault="002C4F0C" w:rsidP="00961C4A">
      <w:pPr>
        <w:spacing w:line="240" w:lineRule="auto"/>
        <w:ind w:right="360"/>
        <w:jc w:val="left"/>
        <w:rPr>
          <w:i/>
          <w:color w:val="FF0000"/>
          <w:sz w:val="20"/>
          <w:szCs w:val="20"/>
        </w:rPr>
      </w:pPr>
      <w:r>
        <w:rPr>
          <w:i/>
          <w:color w:val="FF0000"/>
          <w:sz w:val="20"/>
          <w:szCs w:val="20"/>
        </w:rPr>
        <w:t>Detail the point of contact</w:t>
      </w:r>
      <w:r w:rsidR="00790FA3" w:rsidRPr="002C4F0C">
        <w:rPr>
          <w:i/>
          <w:color w:val="FF0000"/>
          <w:sz w:val="20"/>
          <w:szCs w:val="20"/>
        </w:rPr>
        <w:t xml:space="preserve"> for information on this operation’s biosecurity protocols: </w:t>
      </w:r>
    </w:p>
    <w:p w:rsidR="00790FA3" w:rsidRDefault="00790FA3" w:rsidP="00961C4A">
      <w:pPr>
        <w:tabs>
          <w:tab w:val="left" w:pos="4860"/>
          <w:tab w:val="left" w:pos="5130"/>
          <w:tab w:val="left" w:pos="5760"/>
          <w:tab w:val="left" w:pos="10080"/>
        </w:tabs>
        <w:spacing w:line="240" w:lineRule="auto"/>
        <w:ind w:right="360"/>
        <w:jc w:val="left"/>
        <w:rPr>
          <w:sz w:val="20"/>
          <w:szCs w:val="20"/>
        </w:rPr>
      </w:pPr>
    </w:p>
    <w:tbl>
      <w:tblPr>
        <w:tblW w:w="0" w:type="auto"/>
        <w:tblLook w:val="04A0" w:firstRow="1" w:lastRow="0" w:firstColumn="1" w:lastColumn="0" w:noHBand="0" w:noVBand="1"/>
      </w:tblPr>
      <w:tblGrid>
        <w:gridCol w:w="1216"/>
        <w:gridCol w:w="3964"/>
        <w:gridCol w:w="1856"/>
        <w:gridCol w:w="3980"/>
      </w:tblGrid>
      <w:tr w:rsidR="00727E90" w:rsidRPr="002C4F0C" w:rsidTr="003C7289">
        <w:trPr>
          <w:trHeight w:val="432"/>
        </w:trPr>
        <w:tc>
          <w:tcPr>
            <w:tcW w:w="1008" w:type="dxa"/>
            <w:vAlign w:val="bottom"/>
          </w:tcPr>
          <w:p w:rsidR="00727E90" w:rsidRPr="002C4F0C" w:rsidRDefault="00727E90" w:rsidP="00961C4A">
            <w:pPr>
              <w:tabs>
                <w:tab w:val="left" w:pos="4860"/>
                <w:tab w:val="left" w:pos="5130"/>
                <w:tab w:val="left" w:pos="5760"/>
                <w:tab w:val="left" w:pos="10080"/>
              </w:tabs>
              <w:spacing w:line="240" w:lineRule="auto"/>
              <w:ind w:right="360"/>
              <w:jc w:val="left"/>
            </w:pPr>
            <w:r w:rsidRPr="002C4F0C">
              <w:t>Name:</w:t>
            </w:r>
          </w:p>
        </w:tc>
        <w:tc>
          <w:tcPr>
            <w:tcW w:w="4230" w:type="dxa"/>
            <w:tcBorders>
              <w:bottom w:val="single" w:sz="4" w:space="0" w:color="auto"/>
            </w:tcBorders>
            <w:vAlign w:val="bottom"/>
          </w:tcPr>
          <w:p w:rsidR="00727E90" w:rsidRPr="002C4F0C" w:rsidRDefault="00727E90" w:rsidP="00961C4A">
            <w:pPr>
              <w:tabs>
                <w:tab w:val="left" w:pos="4860"/>
                <w:tab w:val="left" w:pos="5130"/>
                <w:tab w:val="left" w:pos="5760"/>
                <w:tab w:val="left" w:pos="10080"/>
              </w:tabs>
              <w:spacing w:line="240" w:lineRule="auto"/>
              <w:ind w:right="360"/>
              <w:jc w:val="left"/>
            </w:pPr>
          </w:p>
        </w:tc>
        <w:tc>
          <w:tcPr>
            <w:tcW w:w="1530" w:type="dxa"/>
            <w:vAlign w:val="bottom"/>
          </w:tcPr>
          <w:p w:rsidR="00727E90" w:rsidRPr="002C4F0C" w:rsidRDefault="00727E90" w:rsidP="00961C4A">
            <w:pPr>
              <w:tabs>
                <w:tab w:val="left" w:pos="4860"/>
                <w:tab w:val="left" w:pos="5130"/>
                <w:tab w:val="left" w:pos="5760"/>
                <w:tab w:val="left" w:pos="10080"/>
              </w:tabs>
              <w:spacing w:line="240" w:lineRule="auto"/>
              <w:ind w:right="360"/>
              <w:jc w:val="left"/>
            </w:pPr>
            <w:r w:rsidRPr="002C4F0C">
              <w:t>Phone:</w:t>
            </w:r>
          </w:p>
        </w:tc>
        <w:tc>
          <w:tcPr>
            <w:tcW w:w="4248" w:type="dxa"/>
            <w:tcBorders>
              <w:bottom w:val="single" w:sz="4" w:space="0" w:color="auto"/>
            </w:tcBorders>
            <w:vAlign w:val="bottom"/>
          </w:tcPr>
          <w:p w:rsidR="00727E90" w:rsidRPr="002C4F0C" w:rsidRDefault="00727E90" w:rsidP="00961C4A">
            <w:pPr>
              <w:tabs>
                <w:tab w:val="left" w:pos="4860"/>
                <w:tab w:val="left" w:pos="5130"/>
                <w:tab w:val="left" w:pos="5760"/>
                <w:tab w:val="left" w:pos="10080"/>
              </w:tabs>
              <w:spacing w:line="240" w:lineRule="auto"/>
              <w:ind w:right="360"/>
              <w:jc w:val="left"/>
            </w:pPr>
          </w:p>
        </w:tc>
      </w:tr>
      <w:tr w:rsidR="00727E90" w:rsidRPr="002C4F0C" w:rsidTr="003C7289">
        <w:trPr>
          <w:trHeight w:val="432"/>
        </w:trPr>
        <w:tc>
          <w:tcPr>
            <w:tcW w:w="1008" w:type="dxa"/>
            <w:vAlign w:val="bottom"/>
          </w:tcPr>
          <w:p w:rsidR="00727E90" w:rsidRPr="002C4F0C" w:rsidRDefault="00727E90" w:rsidP="00D65137">
            <w:pPr>
              <w:tabs>
                <w:tab w:val="left" w:pos="4860"/>
                <w:tab w:val="left" w:pos="5130"/>
                <w:tab w:val="left" w:pos="5760"/>
                <w:tab w:val="left" w:pos="10080"/>
              </w:tabs>
              <w:spacing w:line="240" w:lineRule="auto"/>
              <w:ind w:right="100"/>
              <w:jc w:val="left"/>
            </w:pPr>
            <w:r w:rsidRPr="002C4F0C">
              <w:t>E-mail:</w:t>
            </w:r>
          </w:p>
        </w:tc>
        <w:tc>
          <w:tcPr>
            <w:tcW w:w="4230" w:type="dxa"/>
            <w:tcBorders>
              <w:top w:val="single" w:sz="4" w:space="0" w:color="auto"/>
              <w:bottom w:val="single" w:sz="4" w:space="0" w:color="auto"/>
            </w:tcBorders>
            <w:vAlign w:val="bottom"/>
          </w:tcPr>
          <w:p w:rsidR="00727E90" w:rsidRPr="002C4F0C" w:rsidRDefault="00727E90" w:rsidP="00961C4A">
            <w:pPr>
              <w:tabs>
                <w:tab w:val="left" w:pos="4860"/>
                <w:tab w:val="left" w:pos="5130"/>
                <w:tab w:val="left" w:pos="5760"/>
                <w:tab w:val="left" w:pos="10080"/>
              </w:tabs>
              <w:spacing w:line="240" w:lineRule="auto"/>
              <w:ind w:right="360"/>
              <w:jc w:val="left"/>
            </w:pPr>
          </w:p>
        </w:tc>
        <w:tc>
          <w:tcPr>
            <w:tcW w:w="1530" w:type="dxa"/>
            <w:vAlign w:val="bottom"/>
          </w:tcPr>
          <w:p w:rsidR="00727E90" w:rsidRPr="002C4F0C" w:rsidRDefault="00727E90" w:rsidP="00961C4A">
            <w:pPr>
              <w:tabs>
                <w:tab w:val="left" w:pos="4860"/>
                <w:tab w:val="left" w:pos="5130"/>
                <w:tab w:val="left" w:pos="5760"/>
                <w:tab w:val="left" w:pos="10080"/>
              </w:tabs>
              <w:spacing w:line="240" w:lineRule="auto"/>
              <w:ind w:right="360"/>
              <w:jc w:val="left"/>
            </w:pPr>
            <w:r w:rsidRPr="002C4F0C">
              <w:t>Relationship:</w:t>
            </w:r>
          </w:p>
        </w:tc>
        <w:tc>
          <w:tcPr>
            <w:tcW w:w="4248" w:type="dxa"/>
            <w:tcBorders>
              <w:top w:val="single" w:sz="4" w:space="0" w:color="auto"/>
              <w:bottom w:val="single" w:sz="4" w:space="0" w:color="auto"/>
            </w:tcBorders>
            <w:vAlign w:val="bottom"/>
          </w:tcPr>
          <w:p w:rsidR="00727E90" w:rsidRPr="002C4F0C" w:rsidRDefault="00727E90" w:rsidP="00961C4A">
            <w:pPr>
              <w:tabs>
                <w:tab w:val="left" w:pos="4860"/>
                <w:tab w:val="left" w:pos="5130"/>
                <w:tab w:val="left" w:pos="5760"/>
                <w:tab w:val="left" w:pos="10080"/>
              </w:tabs>
              <w:spacing w:line="240" w:lineRule="auto"/>
              <w:ind w:right="360"/>
              <w:jc w:val="left"/>
            </w:pPr>
          </w:p>
        </w:tc>
      </w:tr>
    </w:tbl>
    <w:p w:rsidR="00976F61" w:rsidRDefault="00976F61" w:rsidP="00961C4A">
      <w:pPr>
        <w:tabs>
          <w:tab w:val="left" w:pos="4860"/>
          <w:tab w:val="left" w:pos="5130"/>
          <w:tab w:val="left" w:pos="5760"/>
          <w:tab w:val="left" w:pos="10080"/>
        </w:tabs>
        <w:spacing w:line="240" w:lineRule="auto"/>
        <w:ind w:right="360"/>
        <w:jc w:val="left"/>
      </w:pPr>
    </w:p>
    <w:p w:rsidR="007F6627" w:rsidRDefault="007F6627" w:rsidP="00961C4A">
      <w:pPr>
        <w:tabs>
          <w:tab w:val="left" w:pos="4860"/>
          <w:tab w:val="left" w:pos="5130"/>
          <w:tab w:val="left" w:pos="5760"/>
          <w:tab w:val="left" w:pos="10080"/>
        </w:tabs>
        <w:spacing w:line="240" w:lineRule="auto"/>
        <w:ind w:right="360"/>
        <w:jc w:val="left"/>
        <w:sectPr w:rsidR="007F6627" w:rsidSect="00F51369">
          <w:pgSz w:w="12240" w:h="15840"/>
          <w:pgMar w:top="1440" w:right="720" w:bottom="1440" w:left="720" w:header="720" w:footer="720" w:gutter="0"/>
          <w:cols w:space="720"/>
          <w:docGrid w:linePitch="360"/>
        </w:sectPr>
      </w:pPr>
    </w:p>
    <w:p w:rsidR="007F6627" w:rsidRDefault="007F6627" w:rsidP="00961C4A">
      <w:pPr>
        <w:pStyle w:val="Heading1"/>
        <w:ind w:right="360"/>
        <w:jc w:val="center"/>
      </w:pPr>
      <w:bookmarkStart w:id="92" w:name="_Toc373997447"/>
      <w:r w:rsidRPr="006B3875">
        <w:lastRenderedPageBreak/>
        <w:t xml:space="preserve">Appendix </w:t>
      </w:r>
      <w:r>
        <w:t>5</w:t>
      </w:r>
      <w:r w:rsidRPr="006B3875">
        <w:t xml:space="preserve">: </w:t>
      </w:r>
      <w:r>
        <w:t>Supporting Documentation</w:t>
      </w:r>
      <w:bookmarkEnd w:id="92"/>
    </w:p>
    <w:p w:rsidR="007F6627" w:rsidRPr="00DE3A18" w:rsidRDefault="007F6627" w:rsidP="00961C4A">
      <w:pPr>
        <w:spacing w:after="120" w:line="240" w:lineRule="auto"/>
        <w:ind w:right="360"/>
        <w:rPr>
          <w:sz w:val="18"/>
          <w:szCs w:val="18"/>
        </w:rPr>
      </w:pPr>
      <w:r w:rsidRPr="00DE3A18">
        <w:rPr>
          <w:sz w:val="18"/>
          <w:szCs w:val="18"/>
        </w:rPr>
        <w:t>This section is reserved for the plan writer when developing this plan to have a dedicated are</w:t>
      </w:r>
      <w:r>
        <w:rPr>
          <w:sz w:val="18"/>
          <w:szCs w:val="18"/>
        </w:rPr>
        <w:t>a</w:t>
      </w:r>
      <w:r w:rsidRPr="00DE3A18">
        <w:rPr>
          <w:sz w:val="18"/>
          <w:szCs w:val="18"/>
        </w:rPr>
        <w:t xml:space="preserve"> to include supporting documentation such as for agricultural land use designation verification, Nutrient Management program setback waiver verification, AEU calculation verification when no NMP is available, etc.</w:t>
      </w:r>
    </w:p>
    <w:p w:rsidR="007F6627" w:rsidRPr="00A635E4" w:rsidRDefault="00A635E4" w:rsidP="00961C4A">
      <w:pPr>
        <w:tabs>
          <w:tab w:val="left" w:pos="4860"/>
          <w:tab w:val="left" w:pos="5130"/>
          <w:tab w:val="left" w:pos="5760"/>
          <w:tab w:val="left" w:pos="10080"/>
        </w:tabs>
        <w:spacing w:line="240" w:lineRule="auto"/>
        <w:ind w:right="360"/>
        <w:jc w:val="left"/>
        <w:rPr>
          <w:i/>
          <w:color w:val="FF0000"/>
          <w:sz w:val="18"/>
          <w:szCs w:val="18"/>
        </w:rPr>
      </w:pPr>
      <w:r w:rsidRPr="00A635E4">
        <w:rPr>
          <w:i/>
          <w:color w:val="FF0000"/>
          <w:sz w:val="18"/>
          <w:szCs w:val="18"/>
        </w:rPr>
        <w:t>Provide a heading for each topic discussed in this Appendix.</w:t>
      </w:r>
    </w:p>
    <w:p w:rsidR="00A635E4" w:rsidRDefault="00A635E4" w:rsidP="007F7630">
      <w:pPr>
        <w:tabs>
          <w:tab w:val="left" w:pos="4860"/>
          <w:tab w:val="left" w:pos="5130"/>
          <w:tab w:val="left" w:pos="5760"/>
          <w:tab w:val="left" w:pos="10080"/>
        </w:tabs>
        <w:spacing w:line="240" w:lineRule="auto"/>
        <w:jc w:val="left"/>
      </w:pPr>
    </w:p>
    <w:sectPr w:rsidR="00A635E4" w:rsidSect="00077BAB">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C2" w:rsidRDefault="00573FC2">
      <w:pPr>
        <w:spacing w:line="240" w:lineRule="auto"/>
      </w:pPr>
      <w:r>
        <w:separator/>
      </w:r>
    </w:p>
  </w:endnote>
  <w:endnote w:type="continuationSeparator" w:id="0">
    <w:p w:rsidR="00573FC2" w:rsidRDefault="00573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4C" w:rsidRDefault="0006624C" w:rsidP="0067682E">
    <w:pPr>
      <w:pStyle w:val="Footer"/>
      <w:jc w:val="center"/>
    </w:pPr>
    <w:r>
      <w:rPr>
        <w:rStyle w:val="PageNumber"/>
      </w:rPr>
      <w:t xml:space="preserve">OMP Version 3.0    </w:t>
    </w:r>
    <w:r>
      <w:rPr>
        <w:rStyle w:val="PageNumber"/>
      </w:rPr>
      <w:tab/>
      <w:t>January 2014</w:t>
    </w:r>
    <w:r>
      <w:rPr>
        <w:rStyle w:val="PageNumber"/>
      </w:rPr>
      <w:tab/>
      <w:t xml:space="preserve"> page </w:t>
    </w:r>
    <w:r>
      <w:rPr>
        <w:rStyle w:val="PageNumber"/>
      </w:rPr>
      <w:fldChar w:fldCharType="begin"/>
    </w:r>
    <w:r>
      <w:rPr>
        <w:rStyle w:val="PageNumber"/>
      </w:rPr>
      <w:instrText xml:space="preserve"> PAGE </w:instrText>
    </w:r>
    <w:r>
      <w:rPr>
        <w:rStyle w:val="PageNumber"/>
      </w:rPr>
      <w:fldChar w:fldCharType="separate"/>
    </w:r>
    <w:r w:rsidR="00F417D4">
      <w:rPr>
        <w:rStyle w:val="PageNumber"/>
        <w:noProof/>
      </w:rPr>
      <w:t>i</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C2" w:rsidRDefault="00573FC2">
      <w:pPr>
        <w:spacing w:line="240" w:lineRule="auto"/>
      </w:pPr>
      <w:r>
        <w:separator/>
      </w:r>
    </w:p>
  </w:footnote>
  <w:footnote w:type="continuationSeparator" w:id="0">
    <w:p w:rsidR="00573FC2" w:rsidRDefault="00573F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4C" w:rsidRPr="00F377AE" w:rsidRDefault="0006624C" w:rsidP="008E109C">
    <w:pPr>
      <w:pStyle w:val="Header"/>
      <w:jc w:val="center"/>
      <w:rPr>
        <w:sz w:val="18"/>
        <w:szCs w:val="18"/>
      </w:rPr>
    </w:pPr>
    <w:r>
      <w:rPr>
        <w:sz w:val="18"/>
        <w:szCs w:val="18"/>
      </w:rPr>
      <w:t>Act 38 of 2005, Odor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173"/>
    <w:multiLevelType w:val="hybridMultilevel"/>
    <w:tmpl w:val="BBFC6CD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3404AB9"/>
    <w:multiLevelType w:val="hybridMultilevel"/>
    <w:tmpl w:val="B2889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77E24"/>
    <w:multiLevelType w:val="hybridMultilevel"/>
    <w:tmpl w:val="0636A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10EEF"/>
    <w:multiLevelType w:val="hybridMultilevel"/>
    <w:tmpl w:val="5C5A3D7C"/>
    <w:lvl w:ilvl="0" w:tplc="3BA22582">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75B5F6C"/>
    <w:multiLevelType w:val="hybridMultilevel"/>
    <w:tmpl w:val="EC0C0CB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08071A48"/>
    <w:multiLevelType w:val="hybridMultilevel"/>
    <w:tmpl w:val="EC0C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F228F"/>
    <w:multiLevelType w:val="multilevel"/>
    <w:tmpl w:val="6C0A5298"/>
    <w:lvl w:ilvl="0">
      <w:start w:val="1"/>
      <w:numFmt w:val="decimal"/>
      <w:lvlText w:val="%1."/>
      <w:lvlJc w:val="left"/>
      <w:pPr>
        <w:tabs>
          <w:tab w:val="num" w:pos="720"/>
        </w:tabs>
        <w:ind w:left="720" w:hanging="360"/>
      </w:pPr>
    </w:lvl>
    <w:lvl w:ilvl="1">
      <w:start w:val="3"/>
      <w:numFmt w:val="bullet"/>
      <w:lvlText w:val=""/>
      <w:lvlJc w:val="left"/>
      <w:pPr>
        <w:tabs>
          <w:tab w:val="num" w:pos="1440"/>
        </w:tabs>
        <w:ind w:left="1440" w:hanging="36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EA5241"/>
    <w:multiLevelType w:val="hybridMultilevel"/>
    <w:tmpl w:val="7E226A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5267FB"/>
    <w:multiLevelType w:val="hybridMultilevel"/>
    <w:tmpl w:val="48D0C5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CB70841"/>
    <w:multiLevelType w:val="hybridMultilevel"/>
    <w:tmpl w:val="888CE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306F89"/>
    <w:multiLevelType w:val="hybridMultilevel"/>
    <w:tmpl w:val="DD5CBAAE"/>
    <w:lvl w:ilvl="0" w:tplc="DFE8781A">
      <w:start w:val="1"/>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16BE2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9DF40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AD168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BBA6584"/>
    <w:multiLevelType w:val="hybridMultilevel"/>
    <w:tmpl w:val="775470C8"/>
    <w:lvl w:ilvl="0" w:tplc="78C0F18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14334A"/>
    <w:multiLevelType w:val="hybridMultilevel"/>
    <w:tmpl w:val="B4EA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B04E2"/>
    <w:multiLevelType w:val="hybridMultilevel"/>
    <w:tmpl w:val="09E29BC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2434299C"/>
    <w:multiLevelType w:val="hybridMultilevel"/>
    <w:tmpl w:val="CBE48CEC"/>
    <w:lvl w:ilvl="0" w:tplc="4B3E056A">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43740"/>
    <w:multiLevelType w:val="hybridMultilevel"/>
    <w:tmpl w:val="AACE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B58D4"/>
    <w:multiLevelType w:val="hybridMultilevel"/>
    <w:tmpl w:val="6C0A5298"/>
    <w:lvl w:ilvl="0" w:tplc="0409000F">
      <w:start w:val="1"/>
      <w:numFmt w:val="decimal"/>
      <w:lvlText w:val="%1."/>
      <w:lvlJc w:val="left"/>
      <w:pPr>
        <w:tabs>
          <w:tab w:val="num" w:pos="720"/>
        </w:tabs>
        <w:ind w:left="720" w:hanging="360"/>
      </w:pPr>
    </w:lvl>
    <w:lvl w:ilvl="1" w:tplc="4FC6D50A">
      <w:start w:val="3"/>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B605AE"/>
    <w:multiLevelType w:val="hybridMultilevel"/>
    <w:tmpl w:val="1B0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D30B49"/>
    <w:multiLevelType w:val="hybridMultilevel"/>
    <w:tmpl w:val="BF9C582A"/>
    <w:lvl w:ilvl="0" w:tplc="FC82A440">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2BC97236"/>
    <w:multiLevelType w:val="hybridMultilevel"/>
    <w:tmpl w:val="B1941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CD25C7"/>
    <w:multiLevelType w:val="hybridMultilevel"/>
    <w:tmpl w:val="DBF02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CE6BB0"/>
    <w:multiLevelType w:val="hybridMultilevel"/>
    <w:tmpl w:val="0262BBAA"/>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36535121"/>
    <w:multiLevelType w:val="hybridMultilevel"/>
    <w:tmpl w:val="471A0B1A"/>
    <w:lvl w:ilvl="0" w:tplc="3904B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76567F"/>
    <w:multiLevelType w:val="hybridMultilevel"/>
    <w:tmpl w:val="591AD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983785"/>
    <w:multiLevelType w:val="hybridMultilevel"/>
    <w:tmpl w:val="35DA4168"/>
    <w:lvl w:ilvl="0" w:tplc="FC82A44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596461"/>
    <w:multiLevelType w:val="hybridMultilevel"/>
    <w:tmpl w:val="651420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9916B1"/>
    <w:multiLevelType w:val="hybridMultilevel"/>
    <w:tmpl w:val="F70E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F0904"/>
    <w:multiLevelType w:val="hybridMultilevel"/>
    <w:tmpl w:val="144048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45E6417C"/>
    <w:multiLevelType w:val="hybridMultilevel"/>
    <w:tmpl w:val="E09A0B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nsid w:val="48202F52"/>
    <w:multiLevelType w:val="hybridMultilevel"/>
    <w:tmpl w:val="DFBA5F3A"/>
    <w:lvl w:ilvl="0" w:tplc="0FAEC480">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nsid w:val="51503C39"/>
    <w:multiLevelType w:val="hybridMultilevel"/>
    <w:tmpl w:val="9724B7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282E5A"/>
    <w:multiLevelType w:val="hybridMultilevel"/>
    <w:tmpl w:val="D0EA30E0"/>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5D542285"/>
    <w:multiLevelType w:val="hybridMultilevel"/>
    <w:tmpl w:val="59F0BE8C"/>
    <w:lvl w:ilvl="0" w:tplc="ABAA2F92">
      <w:start w:val="1"/>
      <w:numFmt w:val="decimal"/>
      <w:lvlText w:val="%1."/>
      <w:lvlJc w:val="left"/>
      <w:pPr>
        <w:ind w:left="900" w:hanging="360"/>
      </w:pPr>
      <w:rPr>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32E19B2"/>
    <w:multiLevelType w:val="hybridMultilevel"/>
    <w:tmpl w:val="533C753A"/>
    <w:lvl w:ilvl="0" w:tplc="9774E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7204A1"/>
    <w:multiLevelType w:val="hybridMultilevel"/>
    <w:tmpl w:val="9A18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36623E"/>
    <w:multiLevelType w:val="hybridMultilevel"/>
    <w:tmpl w:val="F70E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94EE6"/>
    <w:multiLevelType w:val="hybridMultilevel"/>
    <w:tmpl w:val="0562CD92"/>
    <w:lvl w:ilvl="0" w:tplc="C682E12C">
      <w:start w:val="3"/>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990193"/>
    <w:multiLevelType w:val="hybridMultilevel"/>
    <w:tmpl w:val="E07441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3"/>
  </w:num>
  <w:num w:numId="3">
    <w:abstractNumId w:val="28"/>
  </w:num>
  <w:num w:numId="4">
    <w:abstractNumId w:val="39"/>
  </w:num>
  <w:num w:numId="5">
    <w:abstractNumId w:val="14"/>
  </w:num>
  <w:num w:numId="6">
    <w:abstractNumId w:val="2"/>
  </w:num>
  <w:num w:numId="7">
    <w:abstractNumId w:val="19"/>
  </w:num>
  <w:num w:numId="8">
    <w:abstractNumId w:val="31"/>
  </w:num>
  <w:num w:numId="9">
    <w:abstractNumId w:val="16"/>
  </w:num>
  <w:num w:numId="10">
    <w:abstractNumId w:val="6"/>
  </w:num>
  <w:num w:numId="11">
    <w:abstractNumId w:val="40"/>
  </w:num>
  <w:num w:numId="12">
    <w:abstractNumId w:val="26"/>
  </w:num>
  <w:num w:numId="13">
    <w:abstractNumId w:val="23"/>
  </w:num>
  <w:num w:numId="14">
    <w:abstractNumId w:val="9"/>
  </w:num>
  <w:num w:numId="15">
    <w:abstractNumId w:val="22"/>
  </w:num>
  <w:num w:numId="16">
    <w:abstractNumId w:val="20"/>
  </w:num>
  <w:num w:numId="17">
    <w:abstractNumId w:val="4"/>
  </w:num>
  <w:num w:numId="18">
    <w:abstractNumId w:val="1"/>
  </w:num>
  <w:num w:numId="19">
    <w:abstractNumId w:val="3"/>
  </w:num>
  <w:num w:numId="20">
    <w:abstractNumId w:val="34"/>
  </w:num>
  <w:num w:numId="21">
    <w:abstractNumId w:val="24"/>
  </w:num>
  <w:num w:numId="22">
    <w:abstractNumId w:val="0"/>
  </w:num>
  <w:num w:numId="23">
    <w:abstractNumId w:val="25"/>
  </w:num>
  <w:num w:numId="24">
    <w:abstractNumId w:val="32"/>
  </w:num>
  <w:num w:numId="25">
    <w:abstractNumId w:val="21"/>
  </w:num>
  <w:num w:numId="26">
    <w:abstractNumId w:val="27"/>
  </w:num>
  <w:num w:numId="27">
    <w:abstractNumId w:val="36"/>
  </w:num>
  <w:num w:numId="28">
    <w:abstractNumId w:val="10"/>
  </w:num>
  <w:num w:numId="29">
    <w:abstractNumId w:val="17"/>
  </w:num>
  <w:num w:numId="30">
    <w:abstractNumId w:val="15"/>
  </w:num>
  <w:num w:numId="31">
    <w:abstractNumId w:val="30"/>
  </w:num>
  <w:num w:numId="32">
    <w:abstractNumId w:val="12"/>
  </w:num>
  <w:num w:numId="33">
    <w:abstractNumId w:val="13"/>
  </w:num>
  <w:num w:numId="34">
    <w:abstractNumId w:val="11"/>
  </w:num>
  <w:num w:numId="35">
    <w:abstractNumId w:val="5"/>
  </w:num>
  <w:num w:numId="36">
    <w:abstractNumId w:val="37"/>
  </w:num>
  <w:num w:numId="37">
    <w:abstractNumId w:val="18"/>
  </w:num>
  <w:num w:numId="38">
    <w:abstractNumId w:val="35"/>
  </w:num>
  <w:num w:numId="39">
    <w:abstractNumId w:val="8"/>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D0"/>
    <w:rsid w:val="00005A3C"/>
    <w:rsid w:val="00007015"/>
    <w:rsid w:val="0001175F"/>
    <w:rsid w:val="000131BC"/>
    <w:rsid w:val="00015E6B"/>
    <w:rsid w:val="00016302"/>
    <w:rsid w:val="000244E8"/>
    <w:rsid w:val="000251B4"/>
    <w:rsid w:val="000263FC"/>
    <w:rsid w:val="00027013"/>
    <w:rsid w:val="0003049A"/>
    <w:rsid w:val="00033D59"/>
    <w:rsid w:val="0003559F"/>
    <w:rsid w:val="00037449"/>
    <w:rsid w:val="00044E93"/>
    <w:rsid w:val="000464E8"/>
    <w:rsid w:val="00052127"/>
    <w:rsid w:val="0005247A"/>
    <w:rsid w:val="00052B75"/>
    <w:rsid w:val="00053732"/>
    <w:rsid w:val="000557E5"/>
    <w:rsid w:val="00055D17"/>
    <w:rsid w:val="000562AD"/>
    <w:rsid w:val="00057BF8"/>
    <w:rsid w:val="00066055"/>
    <w:rsid w:val="0006624C"/>
    <w:rsid w:val="00071852"/>
    <w:rsid w:val="00076199"/>
    <w:rsid w:val="00076F09"/>
    <w:rsid w:val="000779D2"/>
    <w:rsid w:val="00077BAB"/>
    <w:rsid w:val="0008025A"/>
    <w:rsid w:val="00080A57"/>
    <w:rsid w:val="000812FA"/>
    <w:rsid w:val="00084EAC"/>
    <w:rsid w:val="00090430"/>
    <w:rsid w:val="000922B1"/>
    <w:rsid w:val="00093468"/>
    <w:rsid w:val="0009411F"/>
    <w:rsid w:val="00097CE1"/>
    <w:rsid w:val="000A108A"/>
    <w:rsid w:val="000A166B"/>
    <w:rsid w:val="000A195F"/>
    <w:rsid w:val="000A2817"/>
    <w:rsid w:val="000A3779"/>
    <w:rsid w:val="000A4535"/>
    <w:rsid w:val="000A5A5C"/>
    <w:rsid w:val="000A5D1B"/>
    <w:rsid w:val="000A7AAA"/>
    <w:rsid w:val="000A7F24"/>
    <w:rsid w:val="000B2F76"/>
    <w:rsid w:val="000B3CE0"/>
    <w:rsid w:val="000C11DB"/>
    <w:rsid w:val="000C1E6D"/>
    <w:rsid w:val="000C3474"/>
    <w:rsid w:val="000C4055"/>
    <w:rsid w:val="000C50D7"/>
    <w:rsid w:val="000D1E84"/>
    <w:rsid w:val="000D2898"/>
    <w:rsid w:val="000D2D61"/>
    <w:rsid w:val="000D4ABD"/>
    <w:rsid w:val="000D7ABE"/>
    <w:rsid w:val="000E1D60"/>
    <w:rsid w:val="000E1E66"/>
    <w:rsid w:val="000E3D87"/>
    <w:rsid w:val="000E5BD9"/>
    <w:rsid w:val="000F69B2"/>
    <w:rsid w:val="0010636E"/>
    <w:rsid w:val="00106B0C"/>
    <w:rsid w:val="00107AE4"/>
    <w:rsid w:val="00107B0D"/>
    <w:rsid w:val="0011041F"/>
    <w:rsid w:val="00117911"/>
    <w:rsid w:val="00121C01"/>
    <w:rsid w:val="0012353D"/>
    <w:rsid w:val="00127110"/>
    <w:rsid w:val="0012761E"/>
    <w:rsid w:val="001319EC"/>
    <w:rsid w:val="00131CB0"/>
    <w:rsid w:val="001337D7"/>
    <w:rsid w:val="001361F0"/>
    <w:rsid w:val="001368B4"/>
    <w:rsid w:val="00136C08"/>
    <w:rsid w:val="00147DA2"/>
    <w:rsid w:val="00152910"/>
    <w:rsid w:val="00152C78"/>
    <w:rsid w:val="00154F1D"/>
    <w:rsid w:val="00155981"/>
    <w:rsid w:val="00161AEE"/>
    <w:rsid w:val="00163413"/>
    <w:rsid w:val="00163819"/>
    <w:rsid w:val="001639C3"/>
    <w:rsid w:val="00164C4A"/>
    <w:rsid w:val="00165451"/>
    <w:rsid w:val="00166DD5"/>
    <w:rsid w:val="00167336"/>
    <w:rsid w:val="0017477C"/>
    <w:rsid w:val="001755D3"/>
    <w:rsid w:val="001762D7"/>
    <w:rsid w:val="001768AD"/>
    <w:rsid w:val="00180100"/>
    <w:rsid w:val="0018057A"/>
    <w:rsid w:val="00180C2C"/>
    <w:rsid w:val="0018386B"/>
    <w:rsid w:val="00183C90"/>
    <w:rsid w:val="0018512D"/>
    <w:rsid w:val="0018714F"/>
    <w:rsid w:val="00187E6D"/>
    <w:rsid w:val="001903F8"/>
    <w:rsid w:val="00190E6A"/>
    <w:rsid w:val="001926E0"/>
    <w:rsid w:val="0019659B"/>
    <w:rsid w:val="001A2638"/>
    <w:rsid w:val="001A43ED"/>
    <w:rsid w:val="001A4C25"/>
    <w:rsid w:val="001A5EE9"/>
    <w:rsid w:val="001A6A1B"/>
    <w:rsid w:val="001A7313"/>
    <w:rsid w:val="001B0B22"/>
    <w:rsid w:val="001B2E68"/>
    <w:rsid w:val="001B3710"/>
    <w:rsid w:val="001B3BEF"/>
    <w:rsid w:val="001B3DED"/>
    <w:rsid w:val="001B4EAE"/>
    <w:rsid w:val="001B7C68"/>
    <w:rsid w:val="001B7CC2"/>
    <w:rsid w:val="001C21EA"/>
    <w:rsid w:val="001C299C"/>
    <w:rsid w:val="001C2B14"/>
    <w:rsid w:val="001C3F9E"/>
    <w:rsid w:val="001C6423"/>
    <w:rsid w:val="001C6C23"/>
    <w:rsid w:val="001C6F9D"/>
    <w:rsid w:val="001C7713"/>
    <w:rsid w:val="001C78E7"/>
    <w:rsid w:val="001D372F"/>
    <w:rsid w:val="001D5C88"/>
    <w:rsid w:val="001D6D0C"/>
    <w:rsid w:val="001E1D2F"/>
    <w:rsid w:val="001E2894"/>
    <w:rsid w:val="001E3DC2"/>
    <w:rsid w:val="001E426D"/>
    <w:rsid w:val="001F05D6"/>
    <w:rsid w:val="001F21B2"/>
    <w:rsid w:val="001F2E5B"/>
    <w:rsid w:val="001F4E04"/>
    <w:rsid w:val="001F55D2"/>
    <w:rsid w:val="001F5C3C"/>
    <w:rsid w:val="00200AC9"/>
    <w:rsid w:val="00201511"/>
    <w:rsid w:val="002021C2"/>
    <w:rsid w:val="00205E8C"/>
    <w:rsid w:val="00207233"/>
    <w:rsid w:val="00207D19"/>
    <w:rsid w:val="00207EF1"/>
    <w:rsid w:val="002121C2"/>
    <w:rsid w:val="00213071"/>
    <w:rsid w:val="002148F3"/>
    <w:rsid w:val="00221541"/>
    <w:rsid w:val="00223638"/>
    <w:rsid w:val="00225E3B"/>
    <w:rsid w:val="00227DF1"/>
    <w:rsid w:val="002314F8"/>
    <w:rsid w:val="00233DDB"/>
    <w:rsid w:val="0023492A"/>
    <w:rsid w:val="00235014"/>
    <w:rsid w:val="00236DA3"/>
    <w:rsid w:val="00236F3C"/>
    <w:rsid w:val="00241222"/>
    <w:rsid w:val="00242733"/>
    <w:rsid w:val="0024461B"/>
    <w:rsid w:val="002470D8"/>
    <w:rsid w:val="00252248"/>
    <w:rsid w:val="002527FD"/>
    <w:rsid w:val="002570CF"/>
    <w:rsid w:val="00261197"/>
    <w:rsid w:val="00261CF9"/>
    <w:rsid w:val="00262058"/>
    <w:rsid w:val="002640ED"/>
    <w:rsid w:val="00266346"/>
    <w:rsid w:val="002756D7"/>
    <w:rsid w:val="00276BA1"/>
    <w:rsid w:val="00284B4D"/>
    <w:rsid w:val="0028589D"/>
    <w:rsid w:val="00285CD8"/>
    <w:rsid w:val="0028789F"/>
    <w:rsid w:val="002905E8"/>
    <w:rsid w:val="00291627"/>
    <w:rsid w:val="00293CA3"/>
    <w:rsid w:val="00296E38"/>
    <w:rsid w:val="00297A2C"/>
    <w:rsid w:val="002A18FC"/>
    <w:rsid w:val="002A331B"/>
    <w:rsid w:val="002A5051"/>
    <w:rsid w:val="002B1718"/>
    <w:rsid w:val="002B2C35"/>
    <w:rsid w:val="002B2F01"/>
    <w:rsid w:val="002B4DC5"/>
    <w:rsid w:val="002B6172"/>
    <w:rsid w:val="002B7EB1"/>
    <w:rsid w:val="002C205D"/>
    <w:rsid w:val="002C40DF"/>
    <w:rsid w:val="002C4382"/>
    <w:rsid w:val="002C4F0C"/>
    <w:rsid w:val="002C5B7D"/>
    <w:rsid w:val="002D4C38"/>
    <w:rsid w:val="002E4672"/>
    <w:rsid w:val="002E5255"/>
    <w:rsid w:val="002E53F3"/>
    <w:rsid w:val="002E69A6"/>
    <w:rsid w:val="002E6E92"/>
    <w:rsid w:val="002F39BF"/>
    <w:rsid w:val="002F4A1E"/>
    <w:rsid w:val="002F4F32"/>
    <w:rsid w:val="002F5D8C"/>
    <w:rsid w:val="002F7373"/>
    <w:rsid w:val="002F75AD"/>
    <w:rsid w:val="002F7CFA"/>
    <w:rsid w:val="003041CD"/>
    <w:rsid w:val="00304B09"/>
    <w:rsid w:val="0030550C"/>
    <w:rsid w:val="00305720"/>
    <w:rsid w:val="0031180A"/>
    <w:rsid w:val="00311929"/>
    <w:rsid w:val="003156F1"/>
    <w:rsid w:val="00315BC3"/>
    <w:rsid w:val="00316D21"/>
    <w:rsid w:val="00322814"/>
    <w:rsid w:val="0032328B"/>
    <w:rsid w:val="003236D3"/>
    <w:rsid w:val="0032440C"/>
    <w:rsid w:val="00324AA0"/>
    <w:rsid w:val="00335428"/>
    <w:rsid w:val="00335438"/>
    <w:rsid w:val="00344D20"/>
    <w:rsid w:val="003460D6"/>
    <w:rsid w:val="00346B21"/>
    <w:rsid w:val="003472E8"/>
    <w:rsid w:val="00352074"/>
    <w:rsid w:val="00354F4F"/>
    <w:rsid w:val="00355165"/>
    <w:rsid w:val="0035624B"/>
    <w:rsid w:val="0035755E"/>
    <w:rsid w:val="00357753"/>
    <w:rsid w:val="00357DB0"/>
    <w:rsid w:val="003634DE"/>
    <w:rsid w:val="003669E4"/>
    <w:rsid w:val="00366FDA"/>
    <w:rsid w:val="00377E50"/>
    <w:rsid w:val="00387E69"/>
    <w:rsid w:val="003904B6"/>
    <w:rsid w:val="0039159D"/>
    <w:rsid w:val="00393F6C"/>
    <w:rsid w:val="00396F54"/>
    <w:rsid w:val="003A0C12"/>
    <w:rsid w:val="003A14BF"/>
    <w:rsid w:val="003A25F1"/>
    <w:rsid w:val="003A4D47"/>
    <w:rsid w:val="003A7F4C"/>
    <w:rsid w:val="003B101F"/>
    <w:rsid w:val="003B1591"/>
    <w:rsid w:val="003B24B7"/>
    <w:rsid w:val="003B43D8"/>
    <w:rsid w:val="003B527F"/>
    <w:rsid w:val="003B5CB5"/>
    <w:rsid w:val="003B6769"/>
    <w:rsid w:val="003B683A"/>
    <w:rsid w:val="003C2696"/>
    <w:rsid w:val="003C5EF1"/>
    <w:rsid w:val="003C7289"/>
    <w:rsid w:val="003D0BD7"/>
    <w:rsid w:val="003D71E5"/>
    <w:rsid w:val="003D7B1D"/>
    <w:rsid w:val="003D7FAE"/>
    <w:rsid w:val="003E2FC4"/>
    <w:rsid w:val="003E3B6E"/>
    <w:rsid w:val="003E5634"/>
    <w:rsid w:val="003E7CE2"/>
    <w:rsid w:val="003F2737"/>
    <w:rsid w:val="003F2EF3"/>
    <w:rsid w:val="003F35E3"/>
    <w:rsid w:val="003F4AD4"/>
    <w:rsid w:val="003F4CEC"/>
    <w:rsid w:val="0040143A"/>
    <w:rsid w:val="00402390"/>
    <w:rsid w:val="00402601"/>
    <w:rsid w:val="00406478"/>
    <w:rsid w:val="00407F7A"/>
    <w:rsid w:val="00416A0C"/>
    <w:rsid w:val="00421535"/>
    <w:rsid w:val="00424512"/>
    <w:rsid w:val="00430D28"/>
    <w:rsid w:val="004327D1"/>
    <w:rsid w:val="00433F70"/>
    <w:rsid w:val="0043418D"/>
    <w:rsid w:val="00437106"/>
    <w:rsid w:val="00437A31"/>
    <w:rsid w:val="0044190A"/>
    <w:rsid w:val="00443BFB"/>
    <w:rsid w:val="00445AE7"/>
    <w:rsid w:val="00446F5F"/>
    <w:rsid w:val="00452626"/>
    <w:rsid w:val="00454541"/>
    <w:rsid w:val="0045481A"/>
    <w:rsid w:val="00454AEA"/>
    <w:rsid w:val="00456A56"/>
    <w:rsid w:val="00460C9C"/>
    <w:rsid w:val="00462E92"/>
    <w:rsid w:val="00466D47"/>
    <w:rsid w:val="00467273"/>
    <w:rsid w:val="00467A45"/>
    <w:rsid w:val="00470EF7"/>
    <w:rsid w:val="00473678"/>
    <w:rsid w:val="004756FE"/>
    <w:rsid w:val="0047796E"/>
    <w:rsid w:val="00480323"/>
    <w:rsid w:val="0048211F"/>
    <w:rsid w:val="00483AA1"/>
    <w:rsid w:val="00495C99"/>
    <w:rsid w:val="004960FE"/>
    <w:rsid w:val="00496592"/>
    <w:rsid w:val="00496735"/>
    <w:rsid w:val="0049765B"/>
    <w:rsid w:val="004A04B7"/>
    <w:rsid w:val="004A4997"/>
    <w:rsid w:val="004A66F3"/>
    <w:rsid w:val="004B393B"/>
    <w:rsid w:val="004B3B73"/>
    <w:rsid w:val="004B75A6"/>
    <w:rsid w:val="004C0658"/>
    <w:rsid w:val="004C27B5"/>
    <w:rsid w:val="004C29C9"/>
    <w:rsid w:val="004C2EB9"/>
    <w:rsid w:val="004C4681"/>
    <w:rsid w:val="004C49C0"/>
    <w:rsid w:val="004C4F5D"/>
    <w:rsid w:val="004D18C4"/>
    <w:rsid w:val="004D4C92"/>
    <w:rsid w:val="004D54DE"/>
    <w:rsid w:val="004D639B"/>
    <w:rsid w:val="004E1535"/>
    <w:rsid w:val="004E33B2"/>
    <w:rsid w:val="004E48EF"/>
    <w:rsid w:val="004F0B24"/>
    <w:rsid w:val="004F2382"/>
    <w:rsid w:val="004F6C19"/>
    <w:rsid w:val="004F7BE0"/>
    <w:rsid w:val="00505D7D"/>
    <w:rsid w:val="005067AA"/>
    <w:rsid w:val="00507F76"/>
    <w:rsid w:val="00510ACC"/>
    <w:rsid w:val="00511B06"/>
    <w:rsid w:val="00517CE1"/>
    <w:rsid w:val="00520BF0"/>
    <w:rsid w:val="00520F9F"/>
    <w:rsid w:val="00522DAB"/>
    <w:rsid w:val="005231ED"/>
    <w:rsid w:val="005242B1"/>
    <w:rsid w:val="00525C00"/>
    <w:rsid w:val="00526427"/>
    <w:rsid w:val="00533622"/>
    <w:rsid w:val="00534E7D"/>
    <w:rsid w:val="00537211"/>
    <w:rsid w:val="00537F7A"/>
    <w:rsid w:val="0054286D"/>
    <w:rsid w:val="00542EF1"/>
    <w:rsid w:val="005432C7"/>
    <w:rsid w:val="00543807"/>
    <w:rsid w:val="00543ED0"/>
    <w:rsid w:val="00545497"/>
    <w:rsid w:val="00550C30"/>
    <w:rsid w:val="00554A68"/>
    <w:rsid w:val="005628E7"/>
    <w:rsid w:val="005650E7"/>
    <w:rsid w:val="00565392"/>
    <w:rsid w:val="00567851"/>
    <w:rsid w:val="00570CA4"/>
    <w:rsid w:val="00573FC2"/>
    <w:rsid w:val="00575EA1"/>
    <w:rsid w:val="005778A0"/>
    <w:rsid w:val="00581070"/>
    <w:rsid w:val="00584B91"/>
    <w:rsid w:val="00585865"/>
    <w:rsid w:val="0059143C"/>
    <w:rsid w:val="00592AA4"/>
    <w:rsid w:val="00593CA0"/>
    <w:rsid w:val="00593D88"/>
    <w:rsid w:val="00595E02"/>
    <w:rsid w:val="005A0C22"/>
    <w:rsid w:val="005A1ED4"/>
    <w:rsid w:val="005A20D0"/>
    <w:rsid w:val="005A29C0"/>
    <w:rsid w:val="005A3F62"/>
    <w:rsid w:val="005A44A6"/>
    <w:rsid w:val="005A4CB5"/>
    <w:rsid w:val="005A5DEC"/>
    <w:rsid w:val="005A70E7"/>
    <w:rsid w:val="005B25F7"/>
    <w:rsid w:val="005B4E04"/>
    <w:rsid w:val="005B51E1"/>
    <w:rsid w:val="005C2440"/>
    <w:rsid w:val="005C2AFE"/>
    <w:rsid w:val="005D1471"/>
    <w:rsid w:val="005D2A2E"/>
    <w:rsid w:val="005D3BFE"/>
    <w:rsid w:val="005D53F0"/>
    <w:rsid w:val="005D66FA"/>
    <w:rsid w:val="005E6FCE"/>
    <w:rsid w:val="005E713F"/>
    <w:rsid w:val="005E7A10"/>
    <w:rsid w:val="005F1A7A"/>
    <w:rsid w:val="005F3280"/>
    <w:rsid w:val="00600F63"/>
    <w:rsid w:val="0060188B"/>
    <w:rsid w:val="00601DB3"/>
    <w:rsid w:val="00602920"/>
    <w:rsid w:val="006046F4"/>
    <w:rsid w:val="0060624C"/>
    <w:rsid w:val="006062B8"/>
    <w:rsid w:val="006065DB"/>
    <w:rsid w:val="00606A80"/>
    <w:rsid w:val="00607F55"/>
    <w:rsid w:val="00610574"/>
    <w:rsid w:val="00610608"/>
    <w:rsid w:val="00612533"/>
    <w:rsid w:val="00612E59"/>
    <w:rsid w:val="006160FA"/>
    <w:rsid w:val="006164D2"/>
    <w:rsid w:val="00616D12"/>
    <w:rsid w:val="00621B37"/>
    <w:rsid w:val="006220E6"/>
    <w:rsid w:val="00622D33"/>
    <w:rsid w:val="0062406B"/>
    <w:rsid w:val="00624439"/>
    <w:rsid w:val="00624C05"/>
    <w:rsid w:val="0062540D"/>
    <w:rsid w:val="00625906"/>
    <w:rsid w:val="00630B0E"/>
    <w:rsid w:val="00631937"/>
    <w:rsid w:val="00632CA2"/>
    <w:rsid w:val="00635958"/>
    <w:rsid w:val="0063772A"/>
    <w:rsid w:val="00643DCA"/>
    <w:rsid w:val="00651BE1"/>
    <w:rsid w:val="00651C97"/>
    <w:rsid w:val="00655897"/>
    <w:rsid w:val="00655DCD"/>
    <w:rsid w:val="0066081E"/>
    <w:rsid w:val="00663E63"/>
    <w:rsid w:val="00670494"/>
    <w:rsid w:val="00672F73"/>
    <w:rsid w:val="006743B6"/>
    <w:rsid w:val="00674905"/>
    <w:rsid w:val="0067682E"/>
    <w:rsid w:val="006768CC"/>
    <w:rsid w:val="006804E3"/>
    <w:rsid w:val="00682BD6"/>
    <w:rsid w:val="00684492"/>
    <w:rsid w:val="0069279A"/>
    <w:rsid w:val="0069506A"/>
    <w:rsid w:val="006A1847"/>
    <w:rsid w:val="006B0521"/>
    <w:rsid w:val="006B19EA"/>
    <w:rsid w:val="006B1A69"/>
    <w:rsid w:val="006B2D4D"/>
    <w:rsid w:val="006B3640"/>
    <w:rsid w:val="006B3875"/>
    <w:rsid w:val="006B39B6"/>
    <w:rsid w:val="006B51E5"/>
    <w:rsid w:val="006C38FD"/>
    <w:rsid w:val="006C7171"/>
    <w:rsid w:val="006D092C"/>
    <w:rsid w:val="006D2447"/>
    <w:rsid w:val="006D3681"/>
    <w:rsid w:val="006D5EF7"/>
    <w:rsid w:val="006D6F32"/>
    <w:rsid w:val="006E6036"/>
    <w:rsid w:val="006F1597"/>
    <w:rsid w:val="006F1793"/>
    <w:rsid w:val="006F22E5"/>
    <w:rsid w:val="006F405C"/>
    <w:rsid w:val="006F5995"/>
    <w:rsid w:val="006F616B"/>
    <w:rsid w:val="006F6252"/>
    <w:rsid w:val="006F651D"/>
    <w:rsid w:val="006F7988"/>
    <w:rsid w:val="0070003F"/>
    <w:rsid w:val="00701E01"/>
    <w:rsid w:val="007021B0"/>
    <w:rsid w:val="007042A9"/>
    <w:rsid w:val="007042FD"/>
    <w:rsid w:val="00704479"/>
    <w:rsid w:val="00704AB4"/>
    <w:rsid w:val="00704C37"/>
    <w:rsid w:val="00705494"/>
    <w:rsid w:val="00706109"/>
    <w:rsid w:val="00707135"/>
    <w:rsid w:val="00722322"/>
    <w:rsid w:val="00723CE1"/>
    <w:rsid w:val="007255F3"/>
    <w:rsid w:val="00727E90"/>
    <w:rsid w:val="00730205"/>
    <w:rsid w:val="0073046F"/>
    <w:rsid w:val="00731E6B"/>
    <w:rsid w:val="00740882"/>
    <w:rsid w:val="00740F07"/>
    <w:rsid w:val="00743632"/>
    <w:rsid w:val="00745452"/>
    <w:rsid w:val="00746AB7"/>
    <w:rsid w:val="0074721E"/>
    <w:rsid w:val="007475CE"/>
    <w:rsid w:val="00747EB9"/>
    <w:rsid w:val="0075513E"/>
    <w:rsid w:val="00756EB8"/>
    <w:rsid w:val="007576D8"/>
    <w:rsid w:val="007623B3"/>
    <w:rsid w:val="00772E56"/>
    <w:rsid w:val="007749D3"/>
    <w:rsid w:val="007767A9"/>
    <w:rsid w:val="00780067"/>
    <w:rsid w:val="00782214"/>
    <w:rsid w:val="007831D9"/>
    <w:rsid w:val="007837CF"/>
    <w:rsid w:val="00786786"/>
    <w:rsid w:val="00790FA3"/>
    <w:rsid w:val="00791786"/>
    <w:rsid w:val="00791BC6"/>
    <w:rsid w:val="00792B32"/>
    <w:rsid w:val="007948CA"/>
    <w:rsid w:val="00794DB5"/>
    <w:rsid w:val="007A2C73"/>
    <w:rsid w:val="007A3043"/>
    <w:rsid w:val="007A3177"/>
    <w:rsid w:val="007A48C0"/>
    <w:rsid w:val="007B1573"/>
    <w:rsid w:val="007B19D6"/>
    <w:rsid w:val="007B4411"/>
    <w:rsid w:val="007B64C1"/>
    <w:rsid w:val="007B669C"/>
    <w:rsid w:val="007B6845"/>
    <w:rsid w:val="007C39D2"/>
    <w:rsid w:val="007C66AB"/>
    <w:rsid w:val="007D1819"/>
    <w:rsid w:val="007D40EE"/>
    <w:rsid w:val="007D441C"/>
    <w:rsid w:val="007D72DF"/>
    <w:rsid w:val="007E1D74"/>
    <w:rsid w:val="007F078D"/>
    <w:rsid w:val="007F22AC"/>
    <w:rsid w:val="007F56EE"/>
    <w:rsid w:val="007F6627"/>
    <w:rsid w:val="007F6AE7"/>
    <w:rsid w:val="007F7630"/>
    <w:rsid w:val="007F7DB4"/>
    <w:rsid w:val="00806F1C"/>
    <w:rsid w:val="00810A3C"/>
    <w:rsid w:val="008128C4"/>
    <w:rsid w:val="008147E0"/>
    <w:rsid w:val="00814C07"/>
    <w:rsid w:val="0081539C"/>
    <w:rsid w:val="008174C3"/>
    <w:rsid w:val="008201B6"/>
    <w:rsid w:val="008214C8"/>
    <w:rsid w:val="0082311F"/>
    <w:rsid w:val="00824792"/>
    <w:rsid w:val="00824D2B"/>
    <w:rsid w:val="00827201"/>
    <w:rsid w:val="00831422"/>
    <w:rsid w:val="00831650"/>
    <w:rsid w:val="00831E2D"/>
    <w:rsid w:val="008327CF"/>
    <w:rsid w:val="008358A0"/>
    <w:rsid w:val="00837354"/>
    <w:rsid w:val="00837B4F"/>
    <w:rsid w:val="00837EB8"/>
    <w:rsid w:val="00841045"/>
    <w:rsid w:val="00842598"/>
    <w:rsid w:val="00842AE8"/>
    <w:rsid w:val="0084415E"/>
    <w:rsid w:val="00850665"/>
    <w:rsid w:val="008532E7"/>
    <w:rsid w:val="00853EA9"/>
    <w:rsid w:val="008548AB"/>
    <w:rsid w:val="00863B63"/>
    <w:rsid w:val="00863C53"/>
    <w:rsid w:val="00863E4B"/>
    <w:rsid w:val="00867373"/>
    <w:rsid w:val="00871507"/>
    <w:rsid w:val="008731C7"/>
    <w:rsid w:val="00874FD9"/>
    <w:rsid w:val="008809DF"/>
    <w:rsid w:val="008813BC"/>
    <w:rsid w:val="0088350E"/>
    <w:rsid w:val="00883ADD"/>
    <w:rsid w:val="00884140"/>
    <w:rsid w:val="0088559A"/>
    <w:rsid w:val="00885926"/>
    <w:rsid w:val="00886622"/>
    <w:rsid w:val="0089315D"/>
    <w:rsid w:val="00894B88"/>
    <w:rsid w:val="00895D00"/>
    <w:rsid w:val="008967F8"/>
    <w:rsid w:val="00896B84"/>
    <w:rsid w:val="008A317A"/>
    <w:rsid w:val="008A5137"/>
    <w:rsid w:val="008A5AA9"/>
    <w:rsid w:val="008A5D12"/>
    <w:rsid w:val="008B156F"/>
    <w:rsid w:val="008B492D"/>
    <w:rsid w:val="008B7076"/>
    <w:rsid w:val="008C48AD"/>
    <w:rsid w:val="008D32D9"/>
    <w:rsid w:val="008D57E5"/>
    <w:rsid w:val="008D69C0"/>
    <w:rsid w:val="008E0186"/>
    <w:rsid w:val="008E0D70"/>
    <w:rsid w:val="008E109C"/>
    <w:rsid w:val="008E2F53"/>
    <w:rsid w:val="008F02CF"/>
    <w:rsid w:val="008F18DF"/>
    <w:rsid w:val="008F1AAD"/>
    <w:rsid w:val="008F77F9"/>
    <w:rsid w:val="00902645"/>
    <w:rsid w:val="00902C6B"/>
    <w:rsid w:val="0090425F"/>
    <w:rsid w:val="00906CDA"/>
    <w:rsid w:val="00910D4B"/>
    <w:rsid w:val="009116A9"/>
    <w:rsid w:val="00921F8D"/>
    <w:rsid w:val="00922674"/>
    <w:rsid w:val="00924753"/>
    <w:rsid w:val="0092519D"/>
    <w:rsid w:val="009258C6"/>
    <w:rsid w:val="00926C0D"/>
    <w:rsid w:val="0092727C"/>
    <w:rsid w:val="00927E4B"/>
    <w:rsid w:val="00931157"/>
    <w:rsid w:val="00931B3A"/>
    <w:rsid w:val="00931DE0"/>
    <w:rsid w:val="009322A3"/>
    <w:rsid w:val="0093672E"/>
    <w:rsid w:val="00943D21"/>
    <w:rsid w:val="00947416"/>
    <w:rsid w:val="009506EB"/>
    <w:rsid w:val="009516DD"/>
    <w:rsid w:val="009526F0"/>
    <w:rsid w:val="00956F5F"/>
    <w:rsid w:val="009613A2"/>
    <w:rsid w:val="00961C4A"/>
    <w:rsid w:val="00962363"/>
    <w:rsid w:val="00963217"/>
    <w:rsid w:val="009643D9"/>
    <w:rsid w:val="0097036B"/>
    <w:rsid w:val="00972E7C"/>
    <w:rsid w:val="00976F61"/>
    <w:rsid w:val="009802AC"/>
    <w:rsid w:val="00981C01"/>
    <w:rsid w:val="00982732"/>
    <w:rsid w:val="00984004"/>
    <w:rsid w:val="009846CB"/>
    <w:rsid w:val="00984C28"/>
    <w:rsid w:val="00985E5D"/>
    <w:rsid w:val="009869FA"/>
    <w:rsid w:val="0099164B"/>
    <w:rsid w:val="009930B3"/>
    <w:rsid w:val="009933A7"/>
    <w:rsid w:val="00993B74"/>
    <w:rsid w:val="0099439C"/>
    <w:rsid w:val="00994849"/>
    <w:rsid w:val="009955D3"/>
    <w:rsid w:val="009960DB"/>
    <w:rsid w:val="0099618D"/>
    <w:rsid w:val="009973C8"/>
    <w:rsid w:val="009A02C1"/>
    <w:rsid w:val="009A1DD1"/>
    <w:rsid w:val="009A5EAE"/>
    <w:rsid w:val="009A7166"/>
    <w:rsid w:val="009B0EB0"/>
    <w:rsid w:val="009B3FD2"/>
    <w:rsid w:val="009B73E6"/>
    <w:rsid w:val="009B7EE6"/>
    <w:rsid w:val="009C6889"/>
    <w:rsid w:val="009C7969"/>
    <w:rsid w:val="009D048B"/>
    <w:rsid w:val="009D04AE"/>
    <w:rsid w:val="009D3216"/>
    <w:rsid w:val="009D47F0"/>
    <w:rsid w:val="009D5180"/>
    <w:rsid w:val="009D5591"/>
    <w:rsid w:val="009D7589"/>
    <w:rsid w:val="009D75D0"/>
    <w:rsid w:val="009E07D8"/>
    <w:rsid w:val="009E1D8E"/>
    <w:rsid w:val="009E2E24"/>
    <w:rsid w:val="009E3746"/>
    <w:rsid w:val="009F0E5C"/>
    <w:rsid w:val="009F120C"/>
    <w:rsid w:val="009F1E8B"/>
    <w:rsid w:val="009F2B26"/>
    <w:rsid w:val="009F66EC"/>
    <w:rsid w:val="009F6B0A"/>
    <w:rsid w:val="009F7E9A"/>
    <w:rsid w:val="00A00A91"/>
    <w:rsid w:val="00A0125E"/>
    <w:rsid w:val="00A03838"/>
    <w:rsid w:val="00A044FC"/>
    <w:rsid w:val="00A0775A"/>
    <w:rsid w:val="00A10704"/>
    <w:rsid w:val="00A10ABB"/>
    <w:rsid w:val="00A10BC4"/>
    <w:rsid w:val="00A10EF6"/>
    <w:rsid w:val="00A129E7"/>
    <w:rsid w:val="00A16AEC"/>
    <w:rsid w:val="00A27753"/>
    <w:rsid w:val="00A336AB"/>
    <w:rsid w:val="00A34CF4"/>
    <w:rsid w:val="00A41445"/>
    <w:rsid w:val="00A42187"/>
    <w:rsid w:val="00A43F57"/>
    <w:rsid w:val="00A45556"/>
    <w:rsid w:val="00A4675B"/>
    <w:rsid w:val="00A467DC"/>
    <w:rsid w:val="00A472DD"/>
    <w:rsid w:val="00A47E1C"/>
    <w:rsid w:val="00A51152"/>
    <w:rsid w:val="00A51D89"/>
    <w:rsid w:val="00A52C9F"/>
    <w:rsid w:val="00A53A60"/>
    <w:rsid w:val="00A61DD4"/>
    <w:rsid w:val="00A623B2"/>
    <w:rsid w:val="00A6243A"/>
    <w:rsid w:val="00A635E4"/>
    <w:rsid w:val="00A64B29"/>
    <w:rsid w:val="00A66AF7"/>
    <w:rsid w:val="00A70950"/>
    <w:rsid w:val="00A70E68"/>
    <w:rsid w:val="00A7339D"/>
    <w:rsid w:val="00A74CA6"/>
    <w:rsid w:val="00A7724A"/>
    <w:rsid w:val="00A82035"/>
    <w:rsid w:val="00A82127"/>
    <w:rsid w:val="00A83273"/>
    <w:rsid w:val="00A83ED0"/>
    <w:rsid w:val="00A87CE8"/>
    <w:rsid w:val="00A92914"/>
    <w:rsid w:val="00A9544C"/>
    <w:rsid w:val="00A961E7"/>
    <w:rsid w:val="00A96FB4"/>
    <w:rsid w:val="00A97E15"/>
    <w:rsid w:val="00AA00B1"/>
    <w:rsid w:val="00AA1581"/>
    <w:rsid w:val="00AA484B"/>
    <w:rsid w:val="00AA4CDC"/>
    <w:rsid w:val="00AA5508"/>
    <w:rsid w:val="00AA7ECB"/>
    <w:rsid w:val="00AB35EE"/>
    <w:rsid w:val="00AB4254"/>
    <w:rsid w:val="00AC5E1C"/>
    <w:rsid w:val="00AD0AA4"/>
    <w:rsid w:val="00AD24DA"/>
    <w:rsid w:val="00AD3E5C"/>
    <w:rsid w:val="00AE1B01"/>
    <w:rsid w:val="00AE2DC6"/>
    <w:rsid w:val="00AE4660"/>
    <w:rsid w:val="00AE6947"/>
    <w:rsid w:val="00AF1741"/>
    <w:rsid w:val="00AF2CE5"/>
    <w:rsid w:val="00B03865"/>
    <w:rsid w:val="00B03CD6"/>
    <w:rsid w:val="00B056F6"/>
    <w:rsid w:val="00B078EF"/>
    <w:rsid w:val="00B1177E"/>
    <w:rsid w:val="00B128CC"/>
    <w:rsid w:val="00B12C15"/>
    <w:rsid w:val="00B12E38"/>
    <w:rsid w:val="00B14EFA"/>
    <w:rsid w:val="00B15192"/>
    <w:rsid w:val="00B15295"/>
    <w:rsid w:val="00B15DBF"/>
    <w:rsid w:val="00B17601"/>
    <w:rsid w:val="00B226F1"/>
    <w:rsid w:val="00B267BE"/>
    <w:rsid w:val="00B31B38"/>
    <w:rsid w:val="00B33CF0"/>
    <w:rsid w:val="00B34B12"/>
    <w:rsid w:val="00B41874"/>
    <w:rsid w:val="00B42E73"/>
    <w:rsid w:val="00B47875"/>
    <w:rsid w:val="00B5257E"/>
    <w:rsid w:val="00B53153"/>
    <w:rsid w:val="00B53E6A"/>
    <w:rsid w:val="00B54083"/>
    <w:rsid w:val="00B63D90"/>
    <w:rsid w:val="00B6426C"/>
    <w:rsid w:val="00B642D2"/>
    <w:rsid w:val="00B65CA2"/>
    <w:rsid w:val="00B70048"/>
    <w:rsid w:val="00B70BC5"/>
    <w:rsid w:val="00B7125C"/>
    <w:rsid w:val="00B80DAC"/>
    <w:rsid w:val="00B81D16"/>
    <w:rsid w:val="00B82B8B"/>
    <w:rsid w:val="00B83565"/>
    <w:rsid w:val="00B86E29"/>
    <w:rsid w:val="00B87C6F"/>
    <w:rsid w:val="00B93562"/>
    <w:rsid w:val="00B95FD5"/>
    <w:rsid w:val="00B97A20"/>
    <w:rsid w:val="00BA473F"/>
    <w:rsid w:val="00BA79AC"/>
    <w:rsid w:val="00BB1E08"/>
    <w:rsid w:val="00BB3907"/>
    <w:rsid w:val="00BB42B5"/>
    <w:rsid w:val="00BB47BC"/>
    <w:rsid w:val="00BB4AD8"/>
    <w:rsid w:val="00BB4AF4"/>
    <w:rsid w:val="00BB5136"/>
    <w:rsid w:val="00BB63FC"/>
    <w:rsid w:val="00BB720E"/>
    <w:rsid w:val="00BC1676"/>
    <w:rsid w:val="00BC2C67"/>
    <w:rsid w:val="00BC522C"/>
    <w:rsid w:val="00BC6E32"/>
    <w:rsid w:val="00BD066E"/>
    <w:rsid w:val="00BD09D0"/>
    <w:rsid w:val="00BD0FB4"/>
    <w:rsid w:val="00BD18CE"/>
    <w:rsid w:val="00BD283A"/>
    <w:rsid w:val="00BD2B69"/>
    <w:rsid w:val="00BD35A7"/>
    <w:rsid w:val="00BD4D15"/>
    <w:rsid w:val="00BD608E"/>
    <w:rsid w:val="00BE1B9F"/>
    <w:rsid w:val="00BE4AF0"/>
    <w:rsid w:val="00BF095B"/>
    <w:rsid w:val="00BF1110"/>
    <w:rsid w:val="00BF15F2"/>
    <w:rsid w:val="00BF35A0"/>
    <w:rsid w:val="00C025CE"/>
    <w:rsid w:val="00C02856"/>
    <w:rsid w:val="00C031F8"/>
    <w:rsid w:val="00C05398"/>
    <w:rsid w:val="00C106EC"/>
    <w:rsid w:val="00C11013"/>
    <w:rsid w:val="00C113BD"/>
    <w:rsid w:val="00C1281E"/>
    <w:rsid w:val="00C14AAB"/>
    <w:rsid w:val="00C177E6"/>
    <w:rsid w:val="00C22081"/>
    <w:rsid w:val="00C22086"/>
    <w:rsid w:val="00C231F3"/>
    <w:rsid w:val="00C25C27"/>
    <w:rsid w:val="00C27447"/>
    <w:rsid w:val="00C31A9A"/>
    <w:rsid w:val="00C36559"/>
    <w:rsid w:val="00C37CD2"/>
    <w:rsid w:val="00C507B5"/>
    <w:rsid w:val="00C54F32"/>
    <w:rsid w:val="00C55B3D"/>
    <w:rsid w:val="00C55EF3"/>
    <w:rsid w:val="00C568C4"/>
    <w:rsid w:val="00C56F21"/>
    <w:rsid w:val="00C61E69"/>
    <w:rsid w:val="00C637D0"/>
    <w:rsid w:val="00C648B5"/>
    <w:rsid w:val="00C66B37"/>
    <w:rsid w:val="00C66F3D"/>
    <w:rsid w:val="00C701AE"/>
    <w:rsid w:val="00C74CEB"/>
    <w:rsid w:val="00C77308"/>
    <w:rsid w:val="00C84D55"/>
    <w:rsid w:val="00C8549B"/>
    <w:rsid w:val="00C86EB7"/>
    <w:rsid w:val="00C95428"/>
    <w:rsid w:val="00C95A36"/>
    <w:rsid w:val="00C96179"/>
    <w:rsid w:val="00CA783C"/>
    <w:rsid w:val="00CA7B8A"/>
    <w:rsid w:val="00CB524E"/>
    <w:rsid w:val="00CC4FCD"/>
    <w:rsid w:val="00CC5332"/>
    <w:rsid w:val="00CC6633"/>
    <w:rsid w:val="00CC69C5"/>
    <w:rsid w:val="00CC7AAD"/>
    <w:rsid w:val="00CD3334"/>
    <w:rsid w:val="00CD48BF"/>
    <w:rsid w:val="00CD4E16"/>
    <w:rsid w:val="00CD654D"/>
    <w:rsid w:val="00CD6FA7"/>
    <w:rsid w:val="00CD73F5"/>
    <w:rsid w:val="00CE0EFF"/>
    <w:rsid w:val="00CE16CC"/>
    <w:rsid w:val="00CE5A3D"/>
    <w:rsid w:val="00CE746C"/>
    <w:rsid w:val="00CE7B56"/>
    <w:rsid w:val="00CF16EE"/>
    <w:rsid w:val="00CF3211"/>
    <w:rsid w:val="00CF7D4D"/>
    <w:rsid w:val="00D029A4"/>
    <w:rsid w:val="00D03375"/>
    <w:rsid w:val="00D033CA"/>
    <w:rsid w:val="00D047A4"/>
    <w:rsid w:val="00D04860"/>
    <w:rsid w:val="00D07B47"/>
    <w:rsid w:val="00D104B2"/>
    <w:rsid w:val="00D1367D"/>
    <w:rsid w:val="00D14469"/>
    <w:rsid w:val="00D1663B"/>
    <w:rsid w:val="00D17FEE"/>
    <w:rsid w:val="00D206BE"/>
    <w:rsid w:val="00D22AED"/>
    <w:rsid w:val="00D22ECB"/>
    <w:rsid w:val="00D2395A"/>
    <w:rsid w:val="00D24D95"/>
    <w:rsid w:val="00D26822"/>
    <w:rsid w:val="00D339F4"/>
    <w:rsid w:val="00D35141"/>
    <w:rsid w:val="00D351AF"/>
    <w:rsid w:val="00D351D1"/>
    <w:rsid w:val="00D35CEC"/>
    <w:rsid w:val="00D36133"/>
    <w:rsid w:val="00D368AD"/>
    <w:rsid w:val="00D372AE"/>
    <w:rsid w:val="00D37829"/>
    <w:rsid w:val="00D37B02"/>
    <w:rsid w:val="00D41131"/>
    <w:rsid w:val="00D51218"/>
    <w:rsid w:val="00D53F75"/>
    <w:rsid w:val="00D56387"/>
    <w:rsid w:val="00D65137"/>
    <w:rsid w:val="00D66084"/>
    <w:rsid w:val="00D70E54"/>
    <w:rsid w:val="00D71045"/>
    <w:rsid w:val="00D75192"/>
    <w:rsid w:val="00D751DC"/>
    <w:rsid w:val="00D803D5"/>
    <w:rsid w:val="00D80F44"/>
    <w:rsid w:val="00D80FE9"/>
    <w:rsid w:val="00D81BFF"/>
    <w:rsid w:val="00D83214"/>
    <w:rsid w:val="00D8351B"/>
    <w:rsid w:val="00D84DB7"/>
    <w:rsid w:val="00D85645"/>
    <w:rsid w:val="00D913E1"/>
    <w:rsid w:val="00D91B63"/>
    <w:rsid w:val="00D954E4"/>
    <w:rsid w:val="00D97B16"/>
    <w:rsid w:val="00DA14F3"/>
    <w:rsid w:val="00DA364E"/>
    <w:rsid w:val="00DA3B4E"/>
    <w:rsid w:val="00DA547C"/>
    <w:rsid w:val="00DA6891"/>
    <w:rsid w:val="00DB0B82"/>
    <w:rsid w:val="00DB11B3"/>
    <w:rsid w:val="00DB39D6"/>
    <w:rsid w:val="00DB3CD5"/>
    <w:rsid w:val="00DB6FD6"/>
    <w:rsid w:val="00DC2770"/>
    <w:rsid w:val="00DC402D"/>
    <w:rsid w:val="00DC5D9D"/>
    <w:rsid w:val="00DC7A00"/>
    <w:rsid w:val="00DD0017"/>
    <w:rsid w:val="00DD0B87"/>
    <w:rsid w:val="00DD2F1A"/>
    <w:rsid w:val="00DD4CC4"/>
    <w:rsid w:val="00DD4CD2"/>
    <w:rsid w:val="00DD516B"/>
    <w:rsid w:val="00DD7B0A"/>
    <w:rsid w:val="00DE11A3"/>
    <w:rsid w:val="00DE2A9F"/>
    <w:rsid w:val="00DE2B0B"/>
    <w:rsid w:val="00DE327B"/>
    <w:rsid w:val="00DE32BA"/>
    <w:rsid w:val="00DE36B8"/>
    <w:rsid w:val="00DE41BD"/>
    <w:rsid w:val="00DE5646"/>
    <w:rsid w:val="00DE5A73"/>
    <w:rsid w:val="00DF2BAF"/>
    <w:rsid w:val="00DF5407"/>
    <w:rsid w:val="00DF73A8"/>
    <w:rsid w:val="00E01B75"/>
    <w:rsid w:val="00E06060"/>
    <w:rsid w:val="00E06C3B"/>
    <w:rsid w:val="00E10606"/>
    <w:rsid w:val="00E10824"/>
    <w:rsid w:val="00E10DDB"/>
    <w:rsid w:val="00E14377"/>
    <w:rsid w:val="00E15DA8"/>
    <w:rsid w:val="00E16260"/>
    <w:rsid w:val="00E16DFA"/>
    <w:rsid w:val="00E206AD"/>
    <w:rsid w:val="00E20CD3"/>
    <w:rsid w:val="00E23A3D"/>
    <w:rsid w:val="00E243DA"/>
    <w:rsid w:val="00E24E8B"/>
    <w:rsid w:val="00E25A4A"/>
    <w:rsid w:val="00E26E8C"/>
    <w:rsid w:val="00E26F94"/>
    <w:rsid w:val="00E341B6"/>
    <w:rsid w:val="00E3617A"/>
    <w:rsid w:val="00E4306B"/>
    <w:rsid w:val="00E4466E"/>
    <w:rsid w:val="00E466A0"/>
    <w:rsid w:val="00E50D2A"/>
    <w:rsid w:val="00E5161F"/>
    <w:rsid w:val="00E526C6"/>
    <w:rsid w:val="00E56B9D"/>
    <w:rsid w:val="00E56C21"/>
    <w:rsid w:val="00E620A4"/>
    <w:rsid w:val="00E6346D"/>
    <w:rsid w:val="00E762B4"/>
    <w:rsid w:val="00E77FBA"/>
    <w:rsid w:val="00E82E76"/>
    <w:rsid w:val="00E850D1"/>
    <w:rsid w:val="00E87E50"/>
    <w:rsid w:val="00E87E80"/>
    <w:rsid w:val="00EA2459"/>
    <w:rsid w:val="00EA3A98"/>
    <w:rsid w:val="00EA438E"/>
    <w:rsid w:val="00EA4772"/>
    <w:rsid w:val="00EB2F9B"/>
    <w:rsid w:val="00EB4E25"/>
    <w:rsid w:val="00EB538A"/>
    <w:rsid w:val="00EB576C"/>
    <w:rsid w:val="00EB7226"/>
    <w:rsid w:val="00EC1208"/>
    <w:rsid w:val="00EC22B2"/>
    <w:rsid w:val="00EC3B14"/>
    <w:rsid w:val="00ED22C7"/>
    <w:rsid w:val="00ED2695"/>
    <w:rsid w:val="00ED3665"/>
    <w:rsid w:val="00ED4E28"/>
    <w:rsid w:val="00EE219B"/>
    <w:rsid w:val="00EF34C9"/>
    <w:rsid w:val="00EF3888"/>
    <w:rsid w:val="00EF3A1E"/>
    <w:rsid w:val="00F01A7C"/>
    <w:rsid w:val="00F02D82"/>
    <w:rsid w:val="00F05584"/>
    <w:rsid w:val="00F120E9"/>
    <w:rsid w:val="00F129C6"/>
    <w:rsid w:val="00F133BB"/>
    <w:rsid w:val="00F1346E"/>
    <w:rsid w:val="00F134E3"/>
    <w:rsid w:val="00F1385D"/>
    <w:rsid w:val="00F14852"/>
    <w:rsid w:val="00F2129E"/>
    <w:rsid w:val="00F22C8B"/>
    <w:rsid w:val="00F24EF5"/>
    <w:rsid w:val="00F25456"/>
    <w:rsid w:val="00F265EB"/>
    <w:rsid w:val="00F279EE"/>
    <w:rsid w:val="00F279EF"/>
    <w:rsid w:val="00F3152F"/>
    <w:rsid w:val="00F32C59"/>
    <w:rsid w:val="00F3564F"/>
    <w:rsid w:val="00F35683"/>
    <w:rsid w:val="00F35CC4"/>
    <w:rsid w:val="00F375BE"/>
    <w:rsid w:val="00F377AE"/>
    <w:rsid w:val="00F417D4"/>
    <w:rsid w:val="00F41C36"/>
    <w:rsid w:val="00F42B83"/>
    <w:rsid w:val="00F42FEE"/>
    <w:rsid w:val="00F44637"/>
    <w:rsid w:val="00F45088"/>
    <w:rsid w:val="00F45523"/>
    <w:rsid w:val="00F47054"/>
    <w:rsid w:val="00F50A16"/>
    <w:rsid w:val="00F51369"/>
    <w:rsid w:val="00F51608"/>
    <w:rsid w:val="00F54730"/>
    <w:rsid w:val="00F55026"/>
    <w:rsid w:val="00F60267"/>
    <w:rsid w:val="00F61483"/>
    <w:rsid w:val="00F618DF"/>
    <w:rsid w:val="00F62619"/>
    <w:rsid w:val="00F76A9B"/>
    <w:rsid w:val="00F808AF"/>
    <w:rsid w:val="00F85319"/>
    <w:rsid w:val="00F85E5E"/>
    <w:rsid w:val="00F864F4"/>
    <w:rsid w:val="00F86E56"/>
    <w:rsid w:val="00F87835"/>
    <w:rsid w:val="00F87C08"/>
    <w:rsid w:val="00F97921"/>
    <w:rsid w:val="00FA7A99"/>
    <w:rsid w:val="00FB41D2"/>
    <w:rsid w:val="00FB5513"/>
    <w:rsid w:val="00FB7538"/>
    <w:rsid w:val="00FC32EE"/>
    <w:rsid w:val="00FC3AFB"/>
    <w:rsid w:val="00FC5FE2"/>
    <w:rsid w:val="00FD0B53"/>
    <w:rsid w:val="00FD0FD1"/>
    <w:rsid w:val="00FD0FE9"/>
    <w:rsid w:val="00FD1189"/>
    <w:rsid w:val="00FD446F"/>
    <w:rsid w:val="00FD7C62"/>
    <w:rsid w:val="00FE4680"/>
    <w:rsid w:val="00FE65F5"/>
    <w:rsid w:val="00FF0ED4"/>
    <w:rsid w:val="00FF2A5F"/>
    <w:rsid w:val="00FF3AF8"/>
    <w:rsid w:val="00FF687D"/>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09C"/>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1"/>
    <w:qFormat/>
    <w:rsid w:val="008E10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10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10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09C"/>
    <w:pPr>
      <w:tabs>
        <w:tab w:val="center" w:pos="4320"/>
        <w:tab w:val="right" w:pos="8640"/>
      </w:tabs>
    </w:pPr>
  </w:style>
  <w:style w:type="paragraph" w:styleId="Footer">
    <w:name w:val="footer"/>
    <w:basedOn w:val="Normal"/>
    <w:link w:val="FooterChar"/>
    <w:rsid w:val="008E109C"/>
    <w:pPr>
      <w:tabs>
        <w:tab w:val="center" w:pos="4320"/>
        <w:tab w:val="right" w:pos="8640"/>
      </w:tabs>
    </w:pPr>
  </w:style>
  <w:style w:type="character" w:styleId="PageNumber">
    <w:name w:val="page number"/>
    <w:basedOn w:val="DefaultParagraphFont"/>
    <w:rsid w:val="008E109C"/>
  </w:style>
  <w:style w:type="paragraph" w:styleId="NormalWeb">
    <w:name w:val="Normal (Web)"/>
    <w:basedOn w:val="Normal"/>
    <w:link w:val="NormalWebChar1"/>
    <w:rsid w:val="008E109C"/>
    <w:pPr>
      <w:widowControl/>
      <w:adjustRightInd/>
      <w:spacing w:before="100" w:beforeAutospacing="1" w:after="100" w:afterAutospacing="1" w:line="240" w:lineRule="auto"/>
      <w:jc w:val="left"/>
      <w:textAlignment w:val="auto"/>
    </w:pPr>
  </w:style>
  <w:style w:type="character" w:customStyle="1" w:styleId="NormalWebChar1">
    <w:name w:val="Normal (Web) Char1"/>
    <w:link w:val="NormalWeb"/>
    <w:rsid w:val="008E109C"/>
    <w:rPr>
      <w:sz w:val="24"/>
      <w:szCs w:val="24"/>
      <w:lang w:val="en-US" w:eastAsia="en-US" w:bidi="ar-SA"/>
    </w:rPr>
  </w:style>
  <w:style w:type="paragraph" w:styleId="TOC1">
    <w:name w:val="toc 1"/>
    <w:basedOn w:val="Normal"/>
    <w:next w:val="Normal"/>
    <w:autoRedefine/>
    <w:uiPriority w:val="39"/>
    <w:rsid w:val="00BC1676"/>
    <w:pPr>
      <w:tabs>
        <w:tab w:val="right" w:leader="dot" w:pos="10790"/>
      </w:tabs>
    </w:pPr>
  </w:style>
  <w:style w:type="paragraph" w:styleId="TOC2">
    <w:name w:val="toc 2"/>
    <w:basedOn w:val="Normal"/>
    <w:next w:val="Normal"/>
    <w:autoRedefine/>
    <w:uiPriority w:val="39"/>
    <w:rsid w:val="00B70048"/>
    <w:pPr>
      <w:ind w:left="240"/>
    </w:pPr>
  </w:style>
  <w:style w:type="paragraph" w:styleId="TOC3">
    <w:name w:val="toc 3"/>
    <w:basedOn w:val="Normal"/>
    <w:next w:val="Normal"/>
    <w:autoRedefine/>
    <w:uiPriority w:val="39"/>
    <w:rsid w:val="00B70048"/>
    <w:pPr>
      <w:ind w:left="480"/>
    </w:pPr>
  </w:style>
  <w:style w:type="character" w:styleId="Hyperlink">
    <w:name w:val="Hyperlink"/>
    <w:uiPriority w:val="99"/>
    <w:rsid w:val="00B70048"/>
    <w:rPr>
      <w:color w:val="0000FF"/>
      <w:u w:val="single"/>
    </w:rPr>
  </w:style>
  <w:style w:type="paragraph" w:styleId="BalloonText">
    <w:name w:val="Balloon Text"/>
    <w:basedOn w:val="Normal"/>
    <w:link w:val="BalloonTextChar"/>
    <w:semiHidden/>
    <w:rsid w:val="00B31B38"/>
    <w:rPr>
      <w:rFonts w:ascii="Tahoma" w:hAnsi="Tahoma" w:cs="Tahoma"/>
      <w:sz w:val="16"/>
      <w:szCs w:val="16"/>
    </w:rPr>
  </w:style>
  <w:style w:type="table" w:styleId="TableGrid">
    <w:name w:val="Table Grid"/>
    <w:basedOn w:val="TableNormal"/>
    <w:rsid w:val="001B4EA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rsid w:val="000F69B2"/>
    <w:rPr>
      <w:rFonts w:ascii="Arial" w:hAnsi="Arial" w:cs="Arial"/>
      <w:b/>
      <w:bCs/>
      <w:kern w:val="32"/>
      <w:sz w:val="32"/>
      <w:szCs w:val="32"/>
      <w:lang w:val="en-US" w:eastAsia="en-US" w:bidi="ar-SA"/>
    </w:rPr>
  </w:style>
  <w:style w:type="character" w:customStyle="1" w:styleId="Heading1Char">
    <w:name w:val="Heading 1 Char"/>
    <w:rsid w:val="00D83214"/>
    <w:rPr>
      <w:rFonts w:ascii="Arial" w:hAnsi="Arial" w:cs="Arial"/>
      <w:b/>
      <w:bCs/>
      <w:kern w:val="32"/>
      <w:sz w:val="32"/>
      <w:szCs w:val="32"/>
      <w:lang w:val="en-US" w:eastAsia="en-US" w:bidi="ar-SA"/>
    </w:rPr>
  </w:style>
  <w:style w:type="character" w:customStyle="1" w:styleId="Heading2Char">
    <w:name w:val="Heading 2 Char"/>
    <w:link w:val="Heading2"/>
    <w:semiHidden/>
    <w:rsid w:val="00D83214"/>
    <w:rPr>
      <w:rFonts w:ascii="Arial" w:hAnsi="Arial" w:cs="Arial"/>
      <w:b/>
      <w:bCs/>
      <w:i/>
      <w:iCs/>
      <w:sz w:val="28"/>
      <w:szCs w:val="28"/>
      <w:lang w:val="en-US" w:eastAsia="en-US" w:bidi="ar-SA"/>
    </w:rPr>
  </w:style>
  <w:style w:type="character" w:customStyle="1" w:styleId="Heading3Char">
    <w:name w:val="Heading 3 Char"/>
    <w:link w:val="Heading3"/>
    <w:semiHidden/>
    <w:rsid w:val="00D83214"/>
    <w:rPr>
      <w:rFonts w:ascii="Arial" w:hAnsi="Arial" w:cs="Arial"/>
      <w:b/>
      <w:bCs/>
      <w:sz w:val="26"/>
      <w:szCs w:val="26"/>
      <w:lang w:val="en-US" w:eastAsia="en-US" w:bidi="ar-SA"/>
    </w:rPr>
  </w:style>
  <w:style w:type="character" w:customStyle="1" w:styleId="HeaderChar">
    <w:name w:val="Header Char"/>
    <w:link w:val="Header"/>
    <w:semiHidden/>
    <w:rsid w:val="00D83214"/>
    <w:rPr>
      <w:sz w:val="24"/>
      <w:szCs w:val="24"/>
      <w:lang w:val="en-US" w:eastAsia="en-US" w:bidi="ar-SA"/>
    </w:rPr>
  </w:style>
  <w:style w:type="character" w:customStyle="1" w:styleId="FooterChar">
    <w:name w:val="Footer Char"/>
    <w:link w:val="Footer"/>
    <w:semiHidden/>
    <w:rsid w:val="00D83214"/>
    <w:rPr>
      <w:sz w:val="24"/>
      <w:szCs w:val="24"/>
      <w:lang w:val="en-US" w:eastAsia="en-US" w:bidi="ar-SA"/>
    </w:rPr>
  </w:style>
  <w:style w:type="character" w:customStyle="1" w:styleId="NormalWebChar">
    <w:name w:val="Normal (Web) Char"/>
    <w:rsid w:val="00D83214"/>
    <w:rPr>
      <w:rFonts w:cs="Times New Roman"/>
      <w:sz w:val="24"/>
      <w:szCs w:val="24"/>
      <w:lang w:val="en-US" w:eastAsia="en-US" w:bidi="ar-SA"/>
    </w:rPr>
  </w:style>
  <w:style w:type="character" w:customStyle="1" w:styleId="BalloonTextChar">
    <w:name w:val="Balloon Text Char"/>
    <w:link w:val="BalloonText"/>
    <w:semiHidden/>
    <w:rsid w:val="00D83214"/>
    <w:rPr>
      <w:rFonts w:ascii="Tahoma" w:hAnsi="Tahoma" w:cs="Tahoma"/>
      <w:sz w:val="16"/>
      <w:szCs w:val="16"/>
      <w:lang w:val="en-US" w:eastAsia="en-US" w:bidi="ar-SA"/>
    </w:rPr>
  </w:style>
  <w:style w:type="paragraph" w:styleId="ListParagraph">
    <w:name w:val="List Paragraph"/>
    <w:basedOn w:val="Normal"/>
    <w:uiPriority w:val="34"/>
    <w:qFormat/>
    <w:rsid w:val="00E10DDB"/>
    <w:pPr>
      <w:ind w:left="720"/>
    </w:pPr>
  </w:style>
  <w:style w:type="paragraph" w:styleId="NoSpacing">
    <w:name w:val="No Spacing"/>
    <w:uiPriority w:val="1"/>
    <w:qFormat/>
    <w:rsid w:val="008A5AA9"/>
    <w:pPr>
      <w:widowControl w:val="0"/>
      <w:adjustRightInd w:val="0"/>
      <w:jc w:val="both"/>
      <w:textAlignment w:val="baseline"/>
    </w:pPr>
    <w:rPr>
      <w:sz w:val="24"/>
      <w:szCs w:val="24"/>
    </w:rPr>
  </w:style>
  <w:style w:type="character" w:styleId="Strong">
    <w:name w:val="Strong"/>
    <w:qFormat/>
    <w:rsid w:val="009322A3"/>
    <w:rPr>
      <w:b/>
      <w:bCs/>
    </w:rPr>
  </w:style>
  <w:style w:type="paragraph" w:customStyle="1" w:styleId="xl25">
    <w:name w:val="xl25"/>
    <w:basedOn w:val="Normal"/>
    <w:rsid w:val="00610608"/>
    <w:pPr>
      <w:widowControl/>
      <w:pBdr>
        <w:bottom w:val="single" w:sz="4" w:space="0" w:color="auto"/>
        <w:right w:val="single" w:sz="4" w:space="0" w:color="auto"/>
      </w:pBdr>
      <w:adjustRightInd/>
      <w:spacing w:before="100" w:after="100" w:line="240" w:lineRule="auto"/>
      <w:jc w:val="center"/>
      <w:textAlignment w:val="top"/>
    </w:pPr>
    <w:rPr>
      <w:rFonts w:ascii="Arial" w:hAnsi="Arial"/>
      <w:sz w:val="22"/>
      <w:szCs w:val="20"/>
    </w:rPr>
  </w:style>
  <w:style w:type="character" w:styleId="CommentReference">
    <w:name w:val="annotation reference"/>
    <w:rsid w:val="00090430"/>
    <w:rPr>
      <w:sz w:val="16"/>
      <w:szCs w:val="16"/>
    </w:rPr>
  </w:style>
  <w:style w:type="paragraph" w:styleId="CommentText">
    <w:name w:val="annotation text"/>
    <w:basedOn w:val="Normal"/>
    <w:link w:val="CommentTextChar"/>
    <w:rsid w:val="00090430"/>
    <w:rPr>
      <w:sz w:val="20"/>
      <w:szCs w:val="20"/>
    </w:rPr>
  </w:style>
  <w:style w:type="character" w:customStyle="1" w:styleId="CommentTextChar">
    <w:name w:val="Comment Text Char"/>
    <w:basedOn w:val="DefaultParagraphFont"/>
    <w:link w:val="CommentText"/>
    <w:rsid w:val="00090430"/>
  </w:style>
  <w:style w:type="paragraph" w:styleId="CommentSubject">
    <w:name w:val="annotation subject"/>
    <w:basedOn w:val="CommentText"/>
    <w:next w:val="CommentText"/>
    <w:link w:val="CommentSubjectChar"/>
    <w:rsid w:val="00090430"/>
    <w:rPr>
      <w:b/>
      <w:bCs/>
    </w:rPr>
  </w:style>
  <w:style w:type="character" w:customStyle="1" w:styleId="CommentSubjectChar">
    <w:name w:val="Comment Subject Char"/>
    <w:link w:val="CommentSubject"/>
    <w:rsid w:val="00090430"/>
    <w:rPr>
      <w:b/>
      <w:bCs/>
    </w:rPr>
  </w:style>
  <w:style w:type="character" w:styleId="Emphasis">
    <w:name w:val="Emphasis"/>
    <w:basedOn w:val="DefaultParagraphFont"/>
    <w:qFormat/>
    <w:rsid w:val="00E16D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09C"/>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1"/>
    <w:qFormat/>
    <w:rsid w:val="008E10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10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10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09C"/>
    <w:pPr>
      <w:tabs>
        <w:tab w:val="center" w:pos="4320"/>
        <w:tab w:val="right" w:pos="8640"/>
      </w:tabs>
    </w:pPr>
  </w:style>
  <w:style w:type="paragraph" w:styleId="Footer">
    <w:name w:val="footer"/>
    <w:basedOn w:val="Normal"/>
    <w:link w:val="FooterChar"/>
    <w:rsid w:val="008E109C"/>
    <w:pPr>
      <w:tabs>
        <w:tab w:val="center" w:pos="4320"/>
        <w:tab w:val="right" w:pos="8640"/>
      </w:tabs>
    </w:pPr>
  </w:style>
  <w:style w:type="character" w:styleId="PageNumber">
    <w:name w:val="page number"/>
    <w:basedOn w:val="DefaultParagraphFont"/>
    <w:rsid w:val="008E109C"/>
  </w:style>
  <w:style w:type="paragraph" w:styleId="NormalWeb">
    <w:name w:val="Normal (Web)"/>
    <w:basedOn w:val="Normal"/>
    <w:link w:val="NormalWebChar1"/>
    <w:rsid w:val="008E109C"/>
    <w:pPr>
      <w:widowControl/>
      <w:adjustRightInd/>
      <w:spacing w:before="100" w:beforeAutospacing="1" w:after="100" w:afterAutospacing="1" w:line="240" w:lineRule="auto"/>
      <w:jc w:val="left"/>
      <w:textAlignment w:val="auto"/>
    </w:pPr>
  </w:style>
  <w:style w:type="character" w:customStyle="1" w:styleId="NormalWebChar1">
    <w:name w:val="Normal (Web) Char1"/>
    <w:link w:val="NormalWeb"/>
    <w:rsid w:val="008E109C"/>
    <w:rPr>
      <w:sz w:val="24"/>
      <w:szCs w:val="24"/>
      <w:lang w:val="en-US" w:eastAsia="en-US" w:bidi="ar-SA"/>
    </w:rPr>
  </w:style>
  <w:style w:type="paragraph" w:styleId="TOC1">
    <w:name w:val="toc 1"/>
    <w:basedOn w:val="Normal"/>
    <w:next w:val="Normal"/>
    <w:autoRedefine/>
    <w:uiPriority w:val="39"/>
    <w:rsid w:val="00BC1676"/>
    <w:pPr>
      <w:tabs>
        <w:tab w:val="right" w:leader="dot" w:pos="10790"/>
      </w:tabs>
    </w:pPr>
  </w:style>
  <w:style w:type="paragraph" w:styleId="TOC2">
    <w:name w:val="toc 2"/>
    <w:basedOn w:val="Normal"/>
    <w:next w:val="Normal"/>
    <w:autoRedefine/>
    <w:uiPriority w:val="39"/>
    <w:rsid w:val="00B70048"/>
    <w:pPr>
      <w:ind w:left="240"/>
    </w:pPr>
  </w:style>
  <w:style w:type="paragraph" w:styleId="TOC3">
    <w:name w:val="toc 3"/>
    <w:basedOn w:val="Normal"/>
    <w:next w:val="Normal"/>
    <w:autoRedefine/>
    <w:uiPriority w:val="39"/>
    <w:rsid w:val="00B70048"/>
    <w:pPr>
      <w:ind w:left="480"/>
    </w:pPr>
  </w:style>
  <w:style w:type="character" w:styleId="Hyperlink">
    <w:name w:val="Hyperlink"/>
    <w:uiPriority w:val="99"/>
    <w:rsid w:val="00B70048"/>
    <w:rPr>
      <w:color w:val="0000FF"/>
      <w:u w:val="single"/>
    </w:rPr>
  </w:style>
  <w:style w:type="paragraph" w:styleId="BalloonText">
    <w:name w:val="Balloon Text"/>
    <w:basedOn w:val="Normal"/>
    <w:link w:val="BalloonTextChar"/>
    <w:semiHidden/>
    <w:rsid w:val="00B31B38"/>
    <w:rPr>
      <w:rFonts w:ascii="Tahoma" w:hAnsi="Tahoma" w:cs="Tahoma"/>
      <w:sz w:val="16"/>
      <w:szCs w:val="16"/>
    </w:rPr>
  </w:style>
  <w:style w:type="table" w:styleId="TableGrid">
    <w:name w:val="Table Grid"/>
    <w:basedOn w:val="TableNormal"/>
    <w:rsid w:val="001B4EA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rsid w:val="000F69B2"/>
    <w:rPr>
      <w:rFonts w:ascii="Arial" w:hAnsi="Arial" w:cs="Arial"/>
      <w:b/>
      <w:bCs/>
      <w:kern w:val="32"/>
      <w:sz w:val="32"/>
      <w:szCs w:val="32"/>
      <w:lang w:val="en-US" w:eastAsia="en-US" w:bidi="ar-SA"/>
    </w:rPr>
  </w:style>
  <w:style w:type="character" w:customStyle="1" w:styleId="Heading1Char">
    <w:name w:val="Heading 1 Char"/>
    <w:rsid w:val="00D83214"/>
    <w:rPr>
      <w:rFonts w:ascii="Arial" w:hAnsi="Arial" w:cs="Arial"/>
      <w:b/>
      <w:bCs/>
      <w:kern w:val="32"/>
      <w:sz w:val="32"/>
      <w:szCs w:val="32"/>
      <w:lang w:val="en-US" w:eastAsia="en-US" w:bidi="ar-SA"/>
    </w:rPr>
  </w:style>
  <w:style w:type="character" w:customStyle="1" w:styleId="Heading2Char">
    <w:name w:val="Heading 2 Char"/>
    <w:link w:val="Heading2"/>
    <w:semiHidden/>
    <w:rsid w:val="00D83214"/>
    <w:rPr>
      <w:rFonts w:ascii="Arial" w:hAnsi="Arial" w:cs="Arial"/>
      <w:b/>
      <w:bCs/>
      <w:i/>
      <w:iCs/>
      <w:sz w:val="28"/>
      <w:szCs w:val="28"/>
      <w:lang w:val="en-US" w:eastAsia="en-US" w:bidi="ar-SA"/>
    </w:rPr>
  </w:style>
  <w:style w:type="character" w:customStyle="1" w:styleId="Heading3Char">
    <w:name w:val="Heading 3 Char"/>
    <w:link w:val="Heading3"/>
    <w:semiHidden/>
    <w:rsid w:val="00D83214"/>
    <w:rPr>
      <w:rFonts w:ascii="Arial" w:hAnsi="Arial" w:cs="Arial"/>
      <w:b/>
      <w:bCs/>
      <w:sz w:val="26"/>
      <w:szCs w:val="26"/>
      <w:lang w:val="en-US" w:eastAsia="en-US" w:bidi="ar-SA"/>
    </w:rPr>
  </w:style>
  <w:style w:type="character" w:customStyle="1" w:styleId="HeaderChar">
    <w:name w:val="Header Char"/>
    <w:link w:val="Header"/>
    <w:semiHidden/>
    <w:rsid w:val="00D83214"/>
    <w:rPr>
      <w:sz w:val="24"/>
      <w:szCs w:val="24"/>
      <w:lang w:val="en-US" w:eastAsia="en-US" w:bidi="ar-SA"/>
    </w:rPr>
  </w:style>
  <w:style w:type="character" w:customStyle="1" w:styleId="FooterChar">
    <w:name w:val="Footer Char"/>
    <w:link w:val="Footer"/>
    <w:semiHidden/>
    <w:rsid w:val="00D83214"/>
    <w:rPr>
      <w:sz w:val="24"/>
      <w:szCs w:val="24"/>
      <w:lang w:val="en-US" w:eastAsia="en-US" w:bidi="ar-SA"/>
    </w:rPr>
  </w:style>
  <w:style w:type="character" w:customStyle="1" w:styleId="NormalWebChar">
    <w:name w:val="Normal (Web) Char"/>
    <w:rsid w:val="00D83214"/>
    <w:rPr>
      <w:rFonts w:cs="Times New Roman"/>
      <w:sz w:val="24"/>
      <w:szCs w:val="24"/>
      <w:lang w:val="en-US" w:eastAsia="en-US" w:bidi="ar-SA"/>
    </w:rPr>
  </w:style>
  <w:style w:type="character" w:customStyle="1" w:styleId="BalloonTextChar">
    <w:name w:val="Balloon Text Char"/>
    <w:link w:val="BalloonText"/>
    <w:semiHidden/>
    <w:rsid w:val="00D83214"/>
    <w:rPr>
      <w:rFonts w:ascii="Tahoma" w:hAnsi="Tahoma" w:cs="Tahoma"/>
      <w:sz w:val="16"/>
      <w:szCs w:val="16"/>
      <w:lang w:val="en-US" w:eastAsia="en-US" w:bidi="ar-SA"/>
    </w:rPr>
  </w:style>
  <w:style w:type="paragraph" w:styleId="ListParagraph">
    <w:name w:val="List Paragraph"/>
    <w:basedOn w:val="Normal"/>
    <w:uiPriority w:val="34"/>
    <w:qFormat/>
    <w:rsid w:val="00E10DDB"/>
    <w:pPr>
      <w:ind w:left="720"/>
    </w:pPr>
  </w:style>
  <w:style w:type="paragraph" w:styleId="NoSpacing">
    <w:name w:val="No Spacing"/>
    <w:uiPriority w:val="1"/>
    <w:qFormat/>
    <w:rsid w:val="008A5AA9"/>
    <w:pPr>
      <w:widowControl w:val="0"/>
      <w:adjustRightInd w:val="0"/>
      <w:jc w:val="both"/>
      <w:textAlignment w:val="baseline"/>
    </w:pPr>
    <w:rPr>
      <w:sz w:val="24"/>
      <w:szCs w:val="24"/>
    </w:rPr>
  </w:style>
  <w:style w:type="character" w:styleId="Strong">
    <w:name w:val="Strong"/>
    <w:qFormat/>
    <w:rsid w:val="009322A3"/>
    <w:rPr>
      <w:b/>
      <w:bCs/>
    </w:rPr>
  </w:style>
  <w:style w:type="paragraph" w:customStyle="1" w:styleId="xl25">
    <w:name w:val="xl25"/>
    <w:basedOn w:val="Normal"/>
    <w:rsid w:val="00610608"/>
    <w:pPr>
      <w:widowControl/>
      <w:pBdr>
        <w:bottom w:val="single" w:sz="4" w:space="0" w:color="auto"/>
        <w:right w:val="single" w:sz="4" w:space="0" w:color="auto"/>
      </w:pBdr>
      <w:adjustRightInd/>
      <w:spacing w:before="100" w:after="100" w:line="240" w:lineRule="auto"/>
      <w:jc w:val="center"/>
      <w:textAlignment w:val="top"/>
    </w:pPr>
    <w:rPr>
      <w:rFonts w:ascii="Arial" w:hAnsi="Arial"/>
      <w:sz w:val="22"/>
      <w:szCs w:val="20"/>
    </w:rPr>
  </w:style>
  <w:style w:type="character" w:styleId="CommentReference">
    <w:name w:val="annotation reference"/>
    <w:rsid w:val="00090430"/>
    <w:rPr>
      <w:sz w:val="16"/>
      <w:szCs w:val="16"/>
    </w:rPr>
  </w:style>
  <w:style w:type="paragraph" w:styleId="CommentText">
    <w:name w:val="annotation text"/>
    <w:basedOn w:val="Normal"/>
    <w:link w:val="CommentTextChar"/>
    <w:rsid w:val="00090430"/>
    <w:rPr>
      <w:sz w:val="20"/>
      <w:szCs w:val="20"/>
    </w:rPr>
  </w:style>
  <w:style w:type="character" w:customStyle="1" w:styleId="CommentTextChar">
    <w:name w:val="Comment Text Char"/>
    <w:basedOn w:val="DefaultParagraphFont"/>
    <w:link w:val="CommentText"/>
    <w:rsid w:val="00090430"/>
  </w:style>
  <w:style w:type="paragraph" w:styleId="CommentSubject">
    <w:name w:val="annotation subject"/>
    <w:basedOn w:val="CommentText"/>
    <w:next w:val="CommentText"/>
    <w:link w:val="CommentSubjectChar"/>
    <w:rsid w:val="00090430"/>
    <w:rPr>
      <w:b/>
      <w:bCs/>
    </w:rPr>
  </w:style>
  <w:style w:type="character" w:customStyle="1" w:styleId="CommentSubjectChar">
    <w:name w:val="Comment Subject Char"/>
    <w:link w:val="CommentSubject"/>
    <w:rsid w:val="00090430"/>
    <w:rPr>
      <w:b/>
      <w:bCs/>
    </w:rPr>
  </w:style>
  <w:style w:type="character" w:styleId="Emphasis">
    <w:name w:val="Emphasis"/>
    <w:basedOn w:val="DefaultParagraphFont"/>
    <w:qFormat/>
    <w:rsid w:val="00E16D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845364182">
      <w:bodyDiv w:val="1"/>
      <w:marLeft w:val="0"/>
      <w:marRight w:val="0"/>
      <w:marTop w:val="0"/>
      <w:marBottom w:val="0"/>
      <w:divBdr>
        <w:top w:val="none" w:sz="0" w:space="0" w:color="auto"/>
        <w:left w:val="none" w:sz="0" w:space="0" w:color="auto"/>
        <w:bottom w:val="none" w:sz="0" w:space="0" w:color="auto"/>
        <w:right w:val="none" w:sz="0" w:space="0" w:color="auto"/>
      </w:divBdr>
    </w:div>
    <w:div w:id="1953390942">
      <w:bodyDiv w:val="1"/>
      <w:marLeft w:val="0"/>
      <w:marRight w:val="0"/>
      <w:marTop w:val="0"/>
      <w:marBottom w:val="0"/>
      <w:divBdr>
        <w:top w:val="none" w:sz="0" w:space="0" w:color="auto"/>
        <w:left w:val="none" w:sz="0" w:space="0" w:color="auto"/>
        <w:bottom w:val="none" w:sz="0" w:space="0" w:color="auto"/>
        <w:right w:val="none" w:sz="0" w:space="0" w:color="auto"/>
      </w:divBdr>
      <w:divsChild>
        <w:div w:id="874080063">
          <w:marLeft w:val="0"/>
          <w:marRight w:val="0"/>
          <w:marTop w:val="0"/>
          <w:marBottom w:val="0"/>
          <w:divBdr>
            <w:top w:val="none" w:sz="0" w:space="0" w:color="auto"/>
            <w:left w:val="none" w:sz="0" w:space="0" w:color="auto"/>
            <w:bottom w:val="none" w:sz="0" w:space="0" w:color="auto"/>
            <w:right w:val="none" w:sz="0" w:space="0" w:color="auto"/>
          </w:divBdr>
        </w:div>
        <w:div w:id="931814543">
          <w:marLeft w:val="0"/>
          <w:marRight w:val="0"/>
          <w:marTop w:val="0"/>
          <w:marBottom w:val="0"/>
          <w:divBdr>
            <w:top w:val="none" w:sz="0" w:space="0" w:color="auto"/>
            <w:left w:val="none" w:sz="0" w:space="0" w:color="auto"/>
            <w:bottom w:val="none" w:sz="0" w:space="0" w:color="auto"/>
            <w:right w:val="none" w:sz="0" w:space="0" w:color="auto"/>
          </w:divBdr>
        </w:div>
        <w:div w:id="1389837748">
          <w:marLeft w:val="0"/>
          <w:marRight w:val="0"/>
          <w:marTop w:val="0"/>
          <w:marBottom w:val="0"/>
          <w:divBdr>
            <w:top w:val="none" w:sz="0" w:space="0" w:color="auto"/>
            <w:left w:val="none" w:sz="0" w:space="0" w:color="auto"/>
            <w:bottom w:val="none" w:sz="0" w:space="0" w:color="auto"/>
            <w:right w:val="none" w:sz="0" w:space="0" w:color="auto"/>
          </w:divBdr>
        </w:div>
        <w:div w:id="187931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Clients\Templates\New%20PNMP%20Standard%20Worksheets\Odor%20Management%20Plan%20Forms\OMP%20Standard%20format%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0A7FBDA9B7840AD4590AFE6A58A07" ma:contentTypeVersion="1" ma:contentTypeDescription="Create a new document." ma:contentTypeScope="" ma:versionID="c4d47258a6ad87b3ad1bfd63710d75b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BEFDB6-A9D9-4373-974D-8F4C173C39FD}"/>
</file>

<file path=customXml/itemProps2.xml><?xml version="1.0" encoding="utf-8"?>
<ds:datastoreItem xmlns:ds="http://schemas.openxmlformats.org/officeDocument/2006/customXml" ds:itemID="{58E589F2-E7EA-4888-B850-92E15ED22168}"/>
</file>

<file path=customXml/itemProps3.xml><?xml version="1.0" encoding="utf-8"?>
<ds:datastoreItem xmlns:ds="http://schemas.openxmlformats.org/officeDocument/2006/customXml" ds:itemID="{73CDAF23-4813-456F-A0A4-A52D18D83ED5}"/>
</file>

<file path=customXml/itemProps4.xml><?xml version="1.0" encoding="utf-8"?>
<ds:datastoreItem xmlns:ds="http://schemas.openxmlformats.org/officeDocument/2006/customXml" ds:itemID="{F037D3CF-DF88-4059-8B21-5869B10E93ED}"/>
</file>

<file path=docProps/app.xml><?xml version="1.0" encoding="utf-8"?>
<Properties xmlns="http://schemas.openxmlformats.org/officeDocument/2006/extended-properties" xmlns:vt="http://schemas.openxmlformats.org/officeDocument/2006/docPropsVTypes">
  <Template>OMP Standard format v1</Template>
  <TotalTime>1</TotalTime>
  <Pages>19</Pages>
  <Words>5284</Words>
  <Characters>30123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Appendix 2: Sample Odor Management Plan</vt:lpstr>
    </vt:vector>
  </TitlesOfParts>
  <Company/>
  <LinksUpToDate>false</LinksUpToDate>
  <CharactersWithSpaces>35337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Sample Odor Management Plan</dc:title>
  <dc:creator>Andy</dc:creator>
  <cp:lastModifiedBy>Jones, Gibran</cp:lastModifiedBy>
  <cp:revision>2</cp:revision>
  <cp:lastPrinted>2010-05-12T16:43:00Z</cp:lastPrinted>
  <dcterms:created xsi:type="dcterms:W3CDTF">2013-12-20T14:35:00Z</dcterms:created>
  <dcterms:modified xsi:type="dcterms:W3CDTF">2013-12-20T14:35:00Z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0x0101003FB0A7FBDA9B7840AD4590AFE6A58A07</vt:lpwstr>
  </property>
  <property fmtid="{D5CDD505-2E9C-101B-9397-08002B2CF9AE}" pid="3" name="Order">
    <vt:r8>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